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6B5375" w14:textId="76C3A651" w:rsidR="00006874" w:rsidRPr="003964A2" w:rsidRDefault="00C45FA8" w:rsidP="00811BCF">
      <w:pPr>
        <w:jc w:val="center"/>
        <w:rPr>
          <w:rFonts w:ascii="Times New Roman" w:hAnsi="Times New Roman" w:cs="Times New Roman"/>
          <w:b/>
          <w:bCs/>
          <w:sz w:val="60"/>
          <w:szCs w:val="60"/>
        </w:rPr>
      </w:pPr>
      <w:r w:rsidRPr="003964A2">
        <w:rPr>
          <w:rFonts w:ascii="Times New Roman" w:hAnsi="Times New Roman" w:cs="Times New Roman"/>
          <w:b/>
          <w:bCs/>
          <w:sz w:val="60"/>
          <w:szCs w:val="60"/>
        </w:rPr>
        <w:t>Salmon Habitat Mapping in the Central Kenai Peninsula 2021-202</w:t>
      </w:r>
      <w:r w:rsidR="00FF3643">
        <w:rPr>
          <w:rFonts w:ascii="Times New Roman" w:hAnsi="Times New Roman" w:cs="Times New Roman"/>
          <w:b/>
          <w:bCs/>
          <w:sz w:val="60"/>
          <w:szCs w:val="60"/>
        </w:rPr>
        <w:t>4</w:t>
      </w:r>
    </w:p>
    <w:p w14:paraId="74884C58" w14:textId="77777777" w:rsidR="00B9060E" w:rsidRPr="003964A2" w:rsidRDefault="00B9060E">
      <w:pPr>
        <w:rPr>
          <w:rFonts w:ascii="Times New Roman" w:hAnsi="Times New Roman" w:cs="Times New Roman"/>
        </w:rPr>
      </w:pPr>
    </w:p>
    <w:p w14:paraId="25F9B239" w14:textId="77777777" w:rsidR="00B9060E" w:rsidRDefault="00B9060E">
      <w:pPr>
        <w:rPr>
          <w:rFonts w:ascii="Times New Roman" w:hAnsi="Times New Roman" w:cs="Times New Roman"/>
        </w:rPr>
      </w:pPr>
    </w:p>
    <w:p w14:paraId="2E9A6C4C" w14:textId="7C17BC67" w:rsidR="006D7A34" w:rsidRDefault="006D7A34" w:rsidP="00C81BD5">
      <w:pPr>
        <w:jc w:val="center"/>
        <w:rPr>
          <w:rFonts w:ascii="Times New Roman" w:hAnsi="Times New Roman" w:cs="Times New Roman"/>
        </w:rPr>
      </w:pPr>
      <w:r w:rsidRPr="003964A2">
        <w:rPr>
          <w:rFonts w:ascii="Times New Roman" w:eastAsia="Times New Roman" w:hAnsi="Times New Roman" w:cs="Times New Roman"/>
          <w:noProof/>
          <w:kern w:val="0"/>
          <w:sz w:val="24"/>
          <w:szCs w:val="24"/>
          <w14:ligatures w14:val="none"/>
        </w:rPr>
        <w:drawing>
          <wp:inline distT="0" distB="0" distL="0" distR="0" wp14:anchorId="343968F6" wp14:editId="2BBE445C">
            <wp:extent cx="5095875" cy="3821906"/>
            <wp:effectExtent l="0" t="0" r="0" b="7620"/>
            <wp:docPr id="21413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98095" cy="3823571"/>
                    </a:xfrm>
                    <a:prstGeom prst="rect">
                      <a:avLst/>
                    </a:prstGeom>
                    <a:noFill/>
                    <a:ln>
                      <a:noFill/>
                    </a:ln>
                  </pic:spPr>
                </pic:pic>
              </a:graphicData>
            </a:graphic>
          </wp:inline>
        </w:drawing>
      </w:r>
    </w:p>
    <w:p w14:paraId="27F2794F" w14:textId="4DB9FB85" w:rsidR="006D7A34" w:rsidRPr="00C81BD5" w:rsidRDefault="00FF3643" w:rsidP="00C81BD5">
      <w:pPr>
        <w:jc w:val="center"/>
        <w:rPr>
          <w:rFonts w:ascii="Times New Roman" w:hAnsi="Times New Roman" w:cs="Times New Roman"/>
          <w:sz w:val="28"/>
          <w:szCs w:val="28"/>
        </w:rPr>
      </w:pPr>
      <w:r>
        <w:rPr>
          <w:rFonts w:ascii="Times New Roman" w:hAnsi="Times New Roman" w:cs="Times New Roman"/>
          <w:sz w:val="28"/>
          <w:szCs w:val="28"/>
        </w:rPr>
        <w:t>October 25</w:t>
      </w:r>
      <w:r w:rsidR="006D7A34" w:rsidRPr="00C81BD5">
        <w:rPr>
          <w:rFonts w:ascii="Times New Roman" w:hAnsi="Times New Roman" w:cs="Times New Roman"/>
          <w:sz w:val="28"/>
          <w:szCs w:val="28"/>
        </w:rPr>
        <w:t>, 2024</w:t>
      </w:r>
    </w:p>
    <w:p w14:paraId="112B3C9A" w14:textId="549284E8" w:rsidR="00B9060E" w:rsidRDefault="006D7A34" w:rsidP="00C81BD5">
      <w:pPr>
        <w:jc w:val="center"/>
        <w:rPr>
          <w:rFonts w:ascii="Times New Roman" w:hAnsi="Times New Roman" w:cs="Times New Roman"/>
        </w:rPr>
      </w:pPr>
      <w:r w:rsidRPr="00C81BD5">
        <w:rPr>
          <w:rFonts w:ascii="Times New Roman" w:hAnsi="Times New Roman" w:cs="Times New Roman"/>
          <w:sz w:val="28"/>
          <w:szCs w:val="28"/>
        </w:rPr>
        <w:t>Benjamin Meyer</w:t>
      </w:r>
    </w:p>
    <w:p w14:paraId="7DA6D2EC" w14:textId="27D6AB8B" w:rsidR="006816E3" w:rsidRDefault="003964A2" w:rsidP="0069501C">
      <w:pPr>
        <w:jc w:val="center"/>
        <w:rPr>
          <w:rStyle w:val="Hyperlink"/>
          <w:rFonts w:ascii="Times New Roman" w:hAnsi="Times New Roman" w:cs="Times New Roman"/>
          <w:sz w:val="24"/>
          <w:szCs w:val="24"/>
        </w:rPr>
      </w:pPr>
      <w:r w:rsidRPr="003964A2">
        <w:rPr>
          <w:rFonts w:ascii="Times New Roman" w:hAnsi="Times New Roman" w:cs="Times New Roman"/>
          <w:noProof/>
        </w:rPr>
        <w:drawing>
          <wp:inline distT="0" distB="0" distL="0" distR="0" wp14:anchorId="1589F549" wp14:editId="6FA26A9E">
            <wp:extent cx="1838325" cy="1002723"/>
            <wp:effectExtent l="0" t="0" r="0" b="0"/>
            <wp:docPr id="841301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7408" cy="1007677"/>
                    </a:xfrm>
                    <a:prstGeom prst="rect">
                      <a:avLst/>
                    </a:prstGeom>
                    <a:noFill/>
                    <a:ln>
                      <a:noFill/>
                    </a:ln>
                  </pic:spPr>
                </pic:pic>
              </a:graphicData>
            </a:graphic>
          </wp:inline>
        </w:drawing>
      </w:r>
      <w:r w:rsidR="00D2120E">
        <w:rPr>
          <w:rFonts w:ascii="Times New Roman" w:hAnsi="Times New Roman" w:cs="Times New Roman"/>
        </w:rPr>
        <w:br/>
      </w:r>
      <w:hyperlink r:id="rId10" w:history="1">
        <w:r w:rsidR="00D2120E" w:rsidRPr="00410280">
          <w:rPr>
            <w:rStyle w:val="Hyperlink"/>
            <w:rFonts w:ascii="Times New Roman" w:hAnsi="Times New Roman" w:cs="Times New Roman"/>
            <w:sz w:val="24"/>
            <w:szCs w:val="24"/>
          </w:rPr>
          <w:t>www.kenaiwatershed.org</w:t>
        </w:r>
      </w:hyperlink>
      <w:r w:rsidR="006816E3">
        <w:rPr>
          <w:rStyle w:val="Hyperlink"/>
          <w:rFonts w:ascii="Times New Roman" w:hAnsi="Times New Roman" w:cs="Times New Roman"/>
          <w:sz w:val="24"/>
          <w:szCs w:val="24"/>
        </w:rPr>
        <w:t xml:space="preserve"> </w:t>
      </w:r>
    </w:p>
    <w:p w14:paraId="4DC3124D" w14:textId="77777777" w:rsidR="00D2120E" w:rsidRPr="0069501C" w:rsidRDefault="00D2120E" w:rsidP="0069501C">
      <w:pPr>
        <w:jc w:val="center"/>
        <w:rPr>
          <w:rFonts w:ascii="Times New Roman" w:hAnsi="Times New Roman" w:cs="Times New Roman"/>
        </w:rPr>
      </w:pPr>
    </w:p>
    <w:p w14:paraId="5BE9CA11" w14:textId="27DF0BC8" w:rsidR="0084498C" w:rsidRPr="00EB7A42" w:rsidRDefault="006816E3" w:rsidP="0069501C">
      <w:pPr>
        <w:jc w:val="center"/>
        <w:rPr>
          <w:rFonts w:ascii="Times New Roman" w:hAnsi="Times New Roman" w:cs="Times New Roman"/>
          <w:b/>
          <w:bCs/>
          <w:i/>
          <w:iCs/>
          <w:color w:val="0000FF"/>
          <w:sz w:val="28"/>
          <w:szCs w:val="28"/>
          <w:u w:val="single"/>
        </w:rPr>
      </w:pPr>
      <w:r w:rsidRPr="00EB7A42">
        <w:rPr>
          <w:rStyle w:val="Hyperlink"/>
          <w:rFonts w:ascii="Times New Roman" w:hAnsi="Times New Roman" w:cs="Times New Roman"/>
          <w:b/>
          <w:bCs/>
          <w:i/>
          <w:iCs/>
          <w:color w:val="auto"/>
          <w:sz w:val="28"/>
          <w:szCs w:val="28"/>
          <w:u w:val="none"/>
        </w:rPr>
        <w:t>This report is best accessed</w:t>
      </w:r>
      <w:r w:rsidR="0069501C" w:rsidRPr="00EB7A42">
        <w:rPr>
          <w:rStyle w:val="Hyperlink"/>
          <w:rFonts w:ascii="Times New Roman" w:hAnsi="Times New Roman" w:cs="Times New Roman"/>
          <w:b/>
          <w:bCs/>
          <w:i/>
          <w:iCs/>
          <w:color w:val="auto"/>
          <w:sz w:val="28"/>
          <w:szCs w:val="28"/>
          <w:u w:val="none"/>
        </w:rPr>
        <w:t xml:space="preserve"> on the web</w:t>
      </w:r>
      <w:r w:rsidRPr="00EB7A42">
        <w:rPr>
          <w:rStyle w:val="Hyperlink"/>
          <w:rFonts w:ascii="Times New Roman" w:hAnsi="Times New Roman" w:cs="Times New Roman"/>
          <w:b/>
          <w:bCs/>
          <w:i/>
          <w:iCs/>
          <w:color w:val="auto"/>
          <w:sz w:val="28"/>
          <w:szCs w:val="28"/>
          <w:u w:val="none"/>
        </w:rPr>
        <w:t xml:space="preserve"> </w:t>
      </w:r>
      <w:r w:rsidR="00EB7A42">
        <w:rPr>
          <w:rStyle w:val="Hyperlink"/>
          <w:rFonts w:ascii="Times New Roman" w:hAnsi="Times New Roman" w:cs="Times New Roman"/>
          <w:b/>
          <w:bCs/>
          <w:i/>
          <w:iCs/>
          <w:color w:val="auto"/>
          <w:sz w:val="28"/>
          <w:szCs w:val="28"/>
          <w:u w:val="none"/>
        </w:rPr>
        <w:t xml:space="preserve">as an interactive document </w:t>
      </w:r>
      <w:r w:rsidRPr="00EB7A42">
        <w:rPr>
          <w:rStyle w:val="Hyperlink"/>
          <w:rFonts w:ascii="Times New Roman" w:hAnsi="Times New Roman" w:cs="Times New Roman"/>
          <w:b/>
          <w:bCs/>
          <w:i/>
          <w:iCs/>
          <w:color w:val="auto"/>
          <w:sz w:val="28"/>
          <w:szCs w:val="28"/>
          <w:u w:val="none"/>
        </w:rPr>
        <w:t>at</w:t>
      </w:r>
      <w:r w:rsidRPr="00EB7A42">
        <w:rPr>
          <w:rStyle w:val="Hyperlink"/>
          <w:rFonts w:ascii="Times New Roman" w:hAnsi="Times New Roman" w:cs="Times New Roman"/>
          <w:b/>
          <w:bCs/>
          <w:i/>
          <w:iCs/>
          <w:color w:val="auto"/>
          <w:sz w:val="28"/>
          <w:szCs w:val="28"/>
        </w:rPr>
        <w:t xml:space="preserve"> </w:t>
      </w:r>
      <w:r w:rsidR="0069501C" w:rsidRPr="00EB7A42">
        <w:rPr>
          <w:rStyle w:val="Hyperlink"/>
          <w:rFonts w:ascii="Times New Roman" w:hAnsi="Times New Roman" w:cs="Times New Roman"/>
          <w:b/>
          <w:bCs/>
          <w:i/>
          <w:iCs/>
          <w:sz w:val="28"/>
          <w:szCs w:val="28"/>
        </w:rPr>
        <w:br/>
      </w:r>
      <w:r w:rsidRPr="00EB7A42">
        <w:rPr>
          <w:rStyle w:val="Hyperlink"/>
          <w:rFonts w:ascii="Times New Roman" w:hAnsi="Times New Roman" w:cs="Times New Roman"/>
          <w:b/>
          <w:bCs/>
          <w:i/>
          <w:iCs/>
          <w:sz w:val="28"/>
          <w:szCs w:val="28"/>
        </w:rPr>
        <w:t xml:space="preserve">https://kenai-watershed-forum.github.io/salmon-habitat-mapping/ </w:t>
      </w:r>
    </w:p>
    <w:p w14:paraId="3D120797" w14:textId="475B1A6B" w:rsidR="00645B6C" w:rsidRPr="003964A2" w:rsidRDefault="00645B6C" w:rsidP="00645B6C">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3964A2">
        <w:rPr>
          <w:rFonts w:ascii="Times New Roman" w:eastAsia="Times New Roman" w:hAnsi="Times New Roman" w:cs="Times New Roman"/>
          <w:b/>
          <w:bCs/>
          <w:kern w:val="36"/>
          <w:sz w:val="48"/>
          <w:szCs w:val="48"/>
          <w14:ligatures w14:val="none"/>
        </w:rPr>
        <w:lastRenderedPageBreak/>
        <w:t>Executive Summary</w:t>
      </w:r>
    </w:p>
    <w:p w14:paraId="4B4C17E1" w14:textId="679241AE"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It is estimated that less than half of Alaska’s freshwater salmon habitat is officially documented by the Alaska Department of Fish and Game, and until these streams and lakes are </w:t>
      </w:r>
      <w:r w:rsidR="00AD363A" w:rsidRPr="003964A2">
        <w:rPr>
          <w:rFonts w:ascii="Times New Roman" w:eastAsia="Times New Roman" w:hAnsi="Times New Roman" w:cs="Times New Roman"/>
          <w:kern w:val="0"/>
          <w:sz w:val="24"/>
          <w:szCs w:val="24"/>
          <w14:ligatures w14:val="none"/>
        </w:rPr>
        <w:t>inventoried,</w:t>
      </w:r>
      <w:r w:rsidRPr="003964A2">
        <w:rPr>
          <w:rFonts w:ascii="Times New Roman" w:eastAsia="Times New Roman" w:hAnsi="Times New Roman" w:cs="Times New Roman"/>
          <w:kern w:val="0"/>
          <w:sz w:val="24"/>
          <w:szCs w:val="24"/>
          <w14:ligatures w14:val="none"/>
        </w:rPr>
        <w:t xml:space="preserve"> they will not be afforded certain protections under Alaska state law.</w:t>
      </w:r>
    </w:p>
    <w:p w14:paraId="413CF711" w14:textId="0EC1F1E4"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Two nonprofits in the central Kenai Peninsula region, Kenai Watershed Forum and the Kenai Peninsula Chapter of Trout Unlimited, are collaborating to address this data gap by working with volunteers to document local salmon habitat. From 2021 - 2023, we identified 17.5 miles of stream and 1152 lake acres of previously undocumented anadromous habitat in areas within a </w:t>
      </w:r>
      <w:r w:rsidR="00AD363A" w:rsidRPr="003964A2">
        <w:rPr>
          <w:rFonts w:ascii="Times New Roman" w:eastAsia="Times New Roman" w:hAnsi="Times New Roman" w:cs="Times New Roman"/>
          <w:kern w:val="0"/>
          <w:sz w:val="24"/>
          <w:szCs w:val="24"/>
          <w14:ligatures w14:val="none"/>
        </w:rPr>
        <w:t>thirty-minute</w:t>
      </w:r>
      <w:r w:rsidRPr="003964A2">
        <w:rPr>
          <w:rFonts w:ascii="Times New Roman" w:eastAsia="Times New Roman" w:hAnsi="Times New Roman" w:cs="Times New Roman"/>
          <w:kern w:val="0"/>
          <w:sz w:val="24"/>
          <w:szCs w:val="24"/>
          <w14:ligatures w14:val="none"/>
        </w:rPr>
        <w:t xml:space="preserve"> drive of Soldotna, Alaska.</w:t>
      </w:r>
    </w:p>
    <w:p w14:paraId="5ADF2955" w14:textId="77777777" w:rsidR="00B9060E"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Given that so much undocumented salmon habitat was so close at hand prior to this project, our results highlight the need to continue this work and strengthen connections between habitat researchers and managers. Going forward in summer 2024, we are working with map specialists to apply predictive habitat occupancy models that will help to target and prioritize our fieldwork. If these models prove successful, we anticipate that in the future they may have broad application throughout Alaska, for researchers as well as within regulatory and permitting regimes.</w:t>
      </w:r>
    </w:p>
    <w:p w14:paraId="4936AB2C"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EE91A73"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9B9EC3"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DF3313E"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8846E9C"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684E3BB"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121BA91"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9331F16"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2B8C98F"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6F0CD08"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4CBA729"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7E93A83"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BB6675E"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96F4A4" w14:textId="2C52C818" w:rsidR="009C4A0B" w:rsidRPr="00EB7A42" w:rsidRDefault="009C4A0B" w:rsidP="00B9060E">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EB7A42">
        <w:rPr>
          <w:rFonts w:ascii="Times New Roman" w:eastAsia="Times New Roman" w:hAnsi="Times New Roman" w:cs="Times New Roman"/>
          <w:b/>
          <w:bCs/>
          <w:kern w:val="0"/>
          <w:sz w:val="24"/>
          <w:szCs w:val="24"/>
          <w14:ligatures w14:val="none"/>
        </w:rPr>
        <w:lastRenderedPageBreak/>
        <w:t>Table of Contents</w:t>
      </w:r>
    </w:p>
    <w:p w14:paraId="0AAB9728" w14:textId="17147654" w:rsidR="009C4A0B"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80763">
        <w:rPr>
          <w:rFonts w:ascii="Times New Roman" w:eastAsia="Times New Roman" w:hAnsi="Times New Roman" w:cs="Times New Roman"/>
          <w:kern w:val="0"/>
          <w:sz w:val="24"/>
          <w:szCs w:val="24"/>
          <w14:ligatures w14:val="none"/>
        </w:rPr>
        <w:t>Introduction</w:t>
      </w:r>
      <w:r>
        <w:rPr>
          <w:rFonts w:ascii="Times New Roman" w:eastAsia="Times New Roman" w:hAnsi="Times New Roman" w:cs="Times New Roman"/>
          <w:kern w:val="0"/>
          <w:sz w:val="24"/>
          <w:szCs w:val="24"/>
          <w14:ligatures w14:val="none"/>
        </w:rPr>
        <w:t xml:space="preserve"> …………………………………………………………………………………… </w:t>
      </w:r>
      <w:r w:rsidRPr="00F80763">
        <w:rPr>
          <w:rFonts w:ascii="Times New Roman" w:eastAsia="Times New Roman" w:hAnsi="Times New Roman" w:cs="Times New Roman"/>
          <w:kern w:val="0"/>
          <w:sz w:val="24"/>
          <w:szCs w:val="24"/>
          <w14:ligatures w14:val="none"/>
        </w:rPr>
        <w:t>5</w:t>
      </w:r>
    </w:p>
    <w:p w14:paraId="7AB7324D" w14:textId="1F5C31F1" w:rsidR="00F80763"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Methods ……………………………………………………………………………………</w:t>
      </w:r>
      <w:proofErr w:type="gramStart"/>
      <w:r>
        <w:rPr>
          <w:rFonts w:ascii="Times New Roman" w:eastAsia="Times New Roman" w:hAnsi="Times New Roman" w:cs="Times New Roman"/>
          <w:kern w:val="0"/>
          <w:sz w:val="24"/>
          <w:szCs w:val="24"/>
          <w14:ligatures w14:val="none"/>
        </w:rPr>
        <w:t>…..</w:t>
      </w:r>
      <w:proofErr w:type="gramEnd"/>
      <w:r>
        <w:rPr>
          <w:rFonts w:ascii="Times New Roman" w:eastAsia="Times New Roman" w:hAnsi="Times New Roman" w:cs="Times New Roman"/>
          <w:kern w:val="0"/>
          <w:sz w:val="24"/>
          <w:szCs w:val="24"/>
          <w14:ligatures w14:val="none"/>
        </w:rPr>
        <w:t xml:space="preserve"> 9</w:t>
      </w:r>
    </w:p>
    <w:p w14:paraId="7A67B850" w14:textId="2BBD8AD0" w:rsidR="00F80763"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Results ………………………………………………………………………………………… 13</w:t>
      </w:r>
    </w:p>
    <w:p w14:paraId="3BB73831" w14:textId="0346A02D" w:rsidR="00F80763"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Discussion ……………………………………………………………………………………... 18</w:t>
      </w:r>
    </w:p>
    <w:p w14:paraId="6B035869" w14:textId="007277BA" w:rsidR="00375F78"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Future Directions ………………………………………………………………………………. 26</w:t>
      </w:r>
    </w:p>
    <w:p w14:paraId="201C9948" w14:textId="125BBA7C" w:rsidR="00375F78"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References ………………………………………………………………………………………</w:t>
      </w:r>
      <w:r w:rsidR="00185872">
        <w:rPr>
          <w:rFonts w:ascii="Times New Roman" w:eastAsia="Times New Roman" w:hAnsi="Times New Roman" w:cs="Times New Roman"/>
          <w:kern w:val="0"/>
          <w:sz w:val="24"/>
          <w:szCs w:val="24"/>
          <w14:ligatures w14:val="none"/>
        </w:rPr>
        <w:t xml:space="preserve"> 32</w:t>
      </w:r>
    </w:p>
    <w:p w14:paraId="03C709DF" w14:textId="2382E53F" w:rsidR="00185872" w:rsidRPr="00F80763" w:rsidRDefault="00185872"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Appendix A – Supplemental Tables …………………………………………………………… 34</w:t>
      </w:r>
    </w:p>
    <w:p w14:paraId="723897B6"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0252E44"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BA2C865"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4FF7D8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187E14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B1D7E10"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5180AC3"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E575DA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EEBE874"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E8A623C"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5FEC95C"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A6D51CB"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9D1F52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AA35EF5"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E4179C5" w14:textId="1661BB33" w:rsidR="00B9060E" w:rsidRPr="003964A2" w:rsidRDefault="00B9060E"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4A2">
        <w:rPr>
          <w:rFonts w:ascii="Times New Roman" w:eastAsia="Times New Roman" w:hAnsi="Times New Roman" w:cs="Times New Roman"/>
          <w:b/>
          <w:bCs/>
          <w:kern w:val="0"/>
          <w:sz w:val="27"/>
          <w:szCs w:val="27"/>
          <w14:ligatures w14:val="none"/>
        </w:rPr>
        <w:lastRenderedPageBreak/>
        <w:t>Notes on Previous Versions of this Report</w:t>
      </w:r>
    </w:p>
    <w:p w14:paraId="70E956E0" w14:textId="77777777"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This document serves as the final report for work conducted from 2021 - 2023 to expand and corroborate the Alaska Department of Fish and Game’s Anadromous Waters Catalog in the central Kenai Peninsula area of Alaska, USA.</w:t>
      </w:r>
    </w:p>
    <w:p w14:paraId="42B6C72F" w14:textId="77777777"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This document combines, replaces, and updates the following two previous reports, which can be disregarded as earlier versions:</w:t>
      </w:r>
    </w:p>
    <w:p w14:paraId="790440FE" w14:textId="77777777" w:rsidR="00B9060E" w:rsidRPr="003964A2" w:rsidRDefault="00B9060E" w:rsidP="00B9060E">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1" w:history="1">
        <w:r w:rsidRPr="003964A2">
          <w:rPr>
            <w:rFonts w:ascii="Times New Roman" w:eastAsia="Times New Roman" w:hAnsi="Times New Roman" w:cs="Times New Roman"/>
            <w:color w:val="0000FF"/>
            <w:kern w:val="0"/>
            <w:sz w:val="24"/>
            <w:szCs w:val="24"/>
            <w:u w:val="single"/>
            <w14:ligatures w14:val="none"/>
          </w:rPr>
          <w:t>https://bookdown.org/kwfwqx/tu_awc_expansion/</w:t>
        </w:r>
      </w:hyperlink>
    </w:p>
    <w:p w14:paraId="333E5832" w14:textId="77777777" w:rsidR="00B9060E" w:rsidRPr="003964A2" w:rsidRDefault="00B9060E" w:rsidP="00B9060E">
      <w:pPr>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Work funded by the </w:t>
      </w:r>
      <w:hyperlink r:id="rId12" w:history="1">
        <w:r w:rsidRPr="003964A2">
          <w:rPr>
            <w:rFonts w:ascii="Times New Roman" w:eastAsia="Times New Roman" w:hAnsi="Times New Roman" w:cs="Times New Roman"/>
            <w:color w:val="0000FF"/>
            <w:kern w:val="0"/>
            <w:sz w:val="24"/>
            <w:szCs w:val="24"/>
            <w:u w:val="single"/>
            <w14:ligatures w14:val="none"/>
          </w:rPr>
          <w:t>Kenai Peninsula Chapter of Trout Unlimited</w:t>
        </w:r>
      </w:hyperlink>
      <w:r w:rsidRPr="003964A2">
        <w:rPr>
          <w:rFonts w:ascii="Times New Roman" w:eastAsia="Times New Roman" w:hAnsi="Times New Roman" w:cs="Times New Roman"/>
          <w:kern w:val="0"/>
          <w:sz w:val="24"/>
          <w:szCs w:val="24"/>
          <w14:ligatures w14:val="none"/>
        </w:rPr>
        <w:t xml:space="preserve"> 2021-2022, with additional grants received from: </w:t>
      </w:r>
    </w:p>
    <w:p w14:paraId="79CA3CD1" w14:textId="77777777" w:rsidR="00B9060E" w:rsidRPr="003964A2" w:rsidRDefault="00B9060E" w:rsidP="00B9060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3" w:history="1">
        <w:r w:rsidRPr="003964A2">
          <w:rPr>
            <w:rFonts w:ascii="Times New Roman" w:eastAsia="Times New Roman" w:hAnsi="Times New Roman" w:cs="Times New Roman"/>
            <w:color w:val="0000FF"/>
            <w:kern w:val="0"/>
            <w:sz w:val="24"/>
            <w:szCs w:val="24"/>
            <w:u w:val="single"/>
            <w14:ligatures w14:val="none"/>
          </w:rPr>
          <w:t>Trout Unlimited Embrace-a-Stream</w:t>
        </w:r>
      </w:hyperlink>
    </w:p>
    <w:p w14:paraId="5E8C2924" w14:textId="77777777" w:rsidR="00B9060E" w:rsidRPr="003964A2" w:rsidRDefault="00B9060E" w:rsidP="00B9060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4" w:history="1">
        <w:r w:rsidRPr="003964A2">
          <w:rPr>
            <w:rFonts w:ascii="Times New Roman" w:eastAsia="Times New Roman" w:hAnsi="Times New Roman" w:cs="Times New Roman"/>
            <w:color w:val="0000FF"/>
            <w:kern w:val="0"/>
            <w:sz w:val="24"/>
            <w:szCs w:val="24"/>
            <w:u w:val="single"/>
            <w14:ligatures w14:val="none"/>
          </w:rPr>
          <w:t>Kenai Community Foundation</w:t>
        </w:r>
      </w:hyperlink>
    </w:p>
    <w:p w14:paraId="421336CD" w14:textId="77777777" w:rsidR="00B9060E" w:rsidRPr="003964A2" w:rsidRDefault="00B9060E" w:rsidP="00B9060E">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5" w:history="1">
        <w:r w:rsidRPr="003964A2">
          <w:rPr>
            <w:rFonts w:ascii="Times New Roman" w:eastAsia="Times New Roman" w:hAnsi="Times New Roman" w:cs="Times New Roman"/>
            <w:color w:val="0000FF"/>
            <w:kern w:val="0"/>
            <w:sz w:val="24"/>
            <w:szCs w:val="24"/>
            <w:u w:val="single"/>
            <w14:ligatures w14:val="none"/>
          </w:rPr>
          <w:t>https://bookdown.org/kwfwqx/awc_expansion/</w:t>
        </w:r>
      </w:hyperlink>
    </w:p>
    <w:p w14:paraId="762A1F73" w14:textId="77777777" w:rsidR="00B9060E" w:rsidRPr="003964A2" w:rsidRDefault="00B9060E" w:rsidP="00B9060E">
      <w:pPr>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Work funded by the </w:t>
      </w:r>
      <w:hyperlink r:id="rId16" w:history="1">
        <w:r w:rsidRPr="003964A2">
          <w:rPr>
            <w:rFonts w:ascii="Times New Roman" w:eastAsia="Times New Roman" w:hAnsi="Times New Roman" w:cs="Times New Roman"/>
            <w:color w:val="0000FF"/>
            <w:kern w:val="0"/>
            <w:sz w:val="24"/>
            <w:szCs w:val="24"/>
            <w:u w:val="single"/>
            <w14:ligatures w14:val="none"/>
          </w:rPr>
          <w:t>Alaska Sustainable Salmon Fund</w:t>
        </w:r>
      </w:hyperlink>
      <w:r w:rsidRPr="003964A2">
        <w:rPr>
          <w:rFonts w:ascii="Times New Roman" w:eastAsia="Times New Roman" w:hAnsi="Times New Roman" w:cs="Times New Roman"/>
          <w:kern w:val="0"/>
          <w:sz w:val="24"/>
          <w:szCs w:val="24"/>
          <w14:ligatures w14:val="none"/>
        </w:rPr>
        <w:t xml:space="preserve"> project #54014, “Expanding and Corroborating the Known Extent of Anadromous Waters Throughout the Kenai Peninsula.”</w:t>
      </w:r>
    </w:p>
    <w:p w14:paraId="3EC9BFB3"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2B301F"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11AFE1B"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CBE363B" w14:textId="77777777" w:rsidR="009C4A0B" w:rsidRDefault="009C4A0B" w:rsidP="00A304CA">
      <w:pPr>
        <w:pStyle w:val="Heading1"/>
        <w:rPr>
          <w:rStyle w:val="chapter-number"/>
        </w:rPr>
      </w:pPr>
    </w:p>
    <w:p w14:paraId="451E6F09" w14:textId="77777777" w:rsidR="009C4A0B" w:rsidRDefault="009C4A0B" w:rsidP="00A304CA">
      <w:pPr>
        <w:pStyle w:val="Heading1"/>
        <w:rPr>
          <w:rStyle w:val="chapter-number"/>
        </w:rPr>
      </w:pPr>
    </w:p>
    <w:p w14:paraId="1A333FDF" w14:textId="77777777" w:rsidR="009C4A0B" w:rsidRDefault="009C4A0B" w:rsidP="00A304CA">
      <w:pPr>
        <w:pStyle w:val="Heading1"/>
        <w:rPr>
          <w:rStyle w:val="chapter-number"/>
        </w:rPr>
      </w:pPr>
    </w:p>
    <w:p w14:paraId="3C674655" w14:textId="77777777" w:rsidR="009C4A0B" w:rsidRDefault="009C4A0B" w:rsidP="00A304CA">
      <w:pPr>
        <w:pStyle w:val="Heading1"/>
        <w:rPr>
          <w:rStyle w:val="chapter-number"/>
        </w:rPr>
      </w:pPr>
    </w:p>
    <w:p w14:paraId="24C100EC" w14:textId="77777777" w:rsidR="009C4A0B" w:rsidRDefault="009C4A0B" w:rsidP="00A304CA">
      <w:pPr>
        <w:pStyle w:val="Heading1"/>
        <w:rPr>
          <w:rStyle w:val="chapter-number"/>
        </w:rPr>
      </w:pPr>
    </w:p>
    <w:p w14:paraId="7C2EB603" w14:textId="77777777" w:rsidR="009C4A0B" w:rsidRDefault="009C4A0B" w:rsidP="00A304CA">
      <w:pPr>
        <w:pStyle w:val="Heading1"/>
        <w:rPr>
          <w:rStyle w:val="chapter-number"/>
        </w:rPr>
      </w:pPr>
    </w:p>
    <w:p w14:paraId="32CA7695" w14:textId="77777777" w:rsidR="009C4A0B" w:rsidRDefault="009C4A0B" w:rsidP="00A304CA">
      <w:pPr>
        <w:pStyle w:val="Heading1"/>
        <w:rPr>
          <w:rStyle w:val="chapter-number"/>
        </w:rPr>
      </w:pPr>
    </w:p>
    <w:p w14:paraId="04225A3D" w14:textId="270981EF" w:rsidR="00A304CA" w:rsidRPr="003964A2" w:rsidRDefault="00A304CA" w:rsidP="00A304CA">
      <w:pPr>
        <w:pStyle w:val="Heading1"/>
      </w:pPr>
      <w:r w:rsidRPr="003964A2">
        <w:rPr>
          <w:rStyle w:val="chapter-number"/>
        </w:rPr>
        <w:lastRenderedPageBreak/>
        <w:t>1</w:t>
      </w:r>
      <w:r w:rsidRPr="003964A2">
        <w:t> </w:t>
      </w:r>
      <w:r w:rsidRPr="003964A2">
        <w:rPr>
          <w:rStyle w:val="chapter-title"/>
        </w:rPr>
        <w:t>Introduction</w:t>
      </w:r>
    </w:p>
    <w:p w14:paraId="34EC8A63" w14:textId="56414D14" w:rsidR="00A304CA" w:rsidRPr="003964A2" w:rsidRDefault="00A304CA" w:rsidP="00A304CA">
      <w:pPr>
        <w:pStyle w:val="NormalWeb"/>
      </w:pPr>
      <w:r w:rsidRPr="003964A2">
        <w:rPr>
          <w:noProof/>
        </w:rPr>
        <w:drawing>
          <wp:inline distT="0" distB="0" distL="0" distR="0" wp14:anchorId="3113CFFD" wp14:editId="49CAB044">
            <wp:extent cx="5943600" cy="4457700"/>
            <wp:effectExtent l="0" t="0" r="0" b="0"/>
            <wp:docPr id="1893099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85C297" w14:textId="77777777"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Juvenile Coho Salmon </w:t>
      </w:r>
    </w:p>
    <w:p w14:paraId="338717C3"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1.1</w:t>
      </w:r>
      <w:r w:rsidRPr="003964A2">
        <w:rPr>
          <w:rFonts w:ascii="Times New Roman" w:hAnsi="Times New Roman" w:cs="Times New Roman"/>
        </w:rPr>
        <w:t xml:space="preserve"> Project Rationale</w:t>
      </w:r>
    </w:p>
    <w:p w14:paraId="60A765E2" w14:textId="77777777" w:rsidR="00A304CA" w:rsidRPr="003964A2" w:rsidRDefault="00A304CA" w:rsidP="00A304CA">
      <w:pPr>
        <w:pStyle w:val="NormalWeb"/>
      </w:pPr>
      <w:r w:rsidRPr="003964A2">
        <w:t xml:space="preserve">The Kenai Peninsula’s watersheds are significant producers of Pacific salmon. Critical to Alaska’s economic and cultural wellbeing, these salmon support fisheries both inland and throughout Cook Inlet. </w:t>
      </w:r>
      <w:hyperlink r:id="rId18" w:history="1">
        <w:r w:rsidRPr="003964A2">
          <w:rPr>
            <w:rStyle w:val="Hyperlink"/>
          </w:rPr>
          <w:t>Kenai Watershed Forum</w:t>
        </w:r>
      </w:hyperlink>
      <w:r w:rsidRPr="003964A2">
        <w:t xml:space="preserve"> (KWF) in collaboration with </w:t>
      </w:r>
      <w:hyperlink r:id="rId19" w:history="1">
        <w:r w:rsidRPr="003964A2">
          <w:rPr>
            <w:rStyle w:val="Hyperlink"/>
          </w:rPr>
          <w:t>The Kenai Peninsula Chapter of Trout Unlimited</w:t>
        </w:r>
      </w:hyperlink>
      <w:r w:rsidRPr="003964A2">
        <w:t xml:space="preserve"> (KPTU) are documenting habitat for salmonid spawning, rearing, and migration in order to increase the known water bodies recognized in the Alaska Department of Fish and Game’s (ADF&amp;G’s) Anadromous Waters Catalog (AWC). The AWC is Alaska’s most powerful tool for regulating, protecting, and conserving anadromous fish habitat.</w:t>
      </w:r>
    </w:p>
    <w:p w14:paraId="10FC8B56" w14:textId="1C3F56BE" w:rsidR="00A304CA" w:rsidRPr="003964A2" w:rsidRDefault="00A304CA" w:rsidP="00A304CA">
      <w:pPr>
        <w:pStyle w:val="NormalWeb"/>
      </w:pPr>
      <w:r w:rsidRPr="003964A2">
        <w:t xml:space="preserve">Salmon are intrinsic to the cultural and economic </w:t>
      </w:r>
      <w:r w:rsidR="00631F55" w:rsidRPr="003964A2">
        <w:t>well-being</w:t>
      </w:r>
      <w:r w:rsidRPr="003964A2">
        <w:t xml:space="preserve"> of </w:t>
      </w:r>
      <w:proofErr w:type="gramStart"/>
      <w:r w:rsidRPr="003964A2">
        <w:t>Alaska, but</w:t>
      </w:r>
      <w:proofErr w:type="gramEnd"/>
      <w:r w:rsidRPr="003964A2">
        <w:t xml:space="preserve"> cannot persist on the landscape without healthy habitat. Through strategic conservation efforts, riparian and instream habitat can continue to maintain salmon populations as well as transport marine-derived nutrients; maintain hydrology; and provide refuge during a rapidly changing climate.</w:t>
      </w:r>
    </w:p>
    <w:p w14:paraId="437A1BDD" w14:textId="68CBE315" w:rsidR="00A304CA" w:rsidRPr="003964A2" w:rsidRDefault="00A304CA" w:rsidP="00A304CA">
      <w:pPr>
        <w:pStyle w:val="NormalWeb"/>
      </w:pPr>
      <w:r w:rsidRPr="003964A2">
        <w:lastRenderedPageBreak/>
        <w:t xml:space="preserve">In recognition of the importance of protecting anadromous fish habitat, the State of Alaska enacted </w:t>
      </w:r>
      <w:hyperlink r:id="rId20" w:history="1">
        <w:r w:rsidRPr="003964A2">
          <w:rPr>
            <w:rStyle w:val="Hyperlink"/>
          </w:rPr>
          <w:t>Alaska Statute 16.05.871</w:t>
        </w:r>
      </w:hyperlink>
      <w:r w:rsidR="00631F55">
        <w:rPr>
          <w:rStyle w:val="FootnoteReference"/>
        </w:rPr>
        <w:footnoteReference w:id="1"/>
      </w:r>
      <w:r w:rsidRPr="003964A2">
        <w:t xml:space="preserve">, “Protection of Fish and Game”,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 </w:t>
      </w:r>
      <w:hyperlink r:id="rId21" w:anchor="fig-awc-map" w:history="1">
        <w:r w:rsidRPr="003964A2">
          <w:rPr>
            <w:rStyle w:val="Hyperlink"/>
          </w:rPr>
          <w:t>Figure 1.1</w:t>
        </w:r>
      </w:hyperlink>
      <w:r w:rsidRPr="003964A2">
        <w:t xml:space="preserve"> for ADFG’s online interactive map these data. Access the map at </w:t>
      </w:r>
      <w:hyperlink r:id="rId22" w:history="1">
        <w:r w:rsidRPr="003964A2">
          <w:rPr>
            <w:rStyle w:val="Hyperlink"/>
          </w:rPr>
          <w:t>https://bit.ly/awc_map</w:t>
        </w:r>
      </w:hyperlink>
      <w:r w:rsidRPr="003964A2">
        <w:t>.</w:t>
      </w:r>
    </w:p>
    <w:p w14:paraId="3E8BBAE9" w14:textId="6CC1DC3E" w:rsidR="00A304CA" w:rsidRPr="003964A2" w:rsidRDefault="00A304CA" w:rsidP="00A304CA">
      <w:pPr>
        <w:pStyle w:val="NormalWeb"/>
      </w:pPr>
      <w:r w:rsidRPr="003964A2">
        <w:rPr>
          <w:noProof/>
        </w:rPr>
        <w:drawing>
          <wp:inline distT="0" distB="0" distL="0" distR="0" wp14:anchorId="601EDDF2" wp14:editId="0604446E">
            <wp:extent cx="5943600" cy="3782060"/>
            <wp:effectExtent l="0" t="0" r="0" b="8890"/>
            <wp:docPr id="127270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118E5D61" w14:textId="2CC2B90C"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Figure 1.1: The Alaska Department of Fish and Game’s Anadromous Waters Catalog online mapper. Access the map at </w:t>
      </w:r>
      <w:hyperlink r:id="rId24" w:history="1">
        <w:r w:rsidR="007B10E4" w:rsidRPr="00410280">
          <w:rPr>
            <w:rStyle w:val="Hyperlink"/>
            <w:rFonts w:ascii="Times New Roman" w:hAnsi="Times New Roman" w:cs="Times New Roman"/>
            <w:i/>
            <w:iCs/>
          </w:rPr>
          <w:t>https://bit.ly/awc_map</w:t>
        </w:r>
      </w:hyperlink>
      <w:r w:rsidR="007B10E4">
        <w:rPr>
          <w:rFonts w:ascii="Times New Roman" w:hAnsi="Times New Roman" w:cs="Times New Roman"/>
          <w:i/>
          <w:iCs/>
        </w:rPr>
        <w:t>.</w:t>
      </w:r>
      <w:r w:rsidRPr="00BC574C">
        <w:rPr>
          <w:rFonts w:ascii="Times New Roman" w:hAnsi="Times New Roman" w:cs="Times New Roman"/>
          <w:i/>
          <w:iCs/>
        </w:rPr>
        <w:t xml:space="preserve"> </w:t>
      </w:r>
    </w:p>
    <w:p w14:paraId="1DA118D3" w14:textId="7B337FBE" w:rsidR="00A304CA" w:rsidRPr="003964A2" w:rsidRDefault="00A304CA" w:rsidP="00A304CA">
      <w:pPr>
        <w:pStyle w:val="NormalWeb"/>
      </w:pPr>
      <w:r w:rsidRPr="003964A2">
        <w:t xml:space="preserve">Each year, ADF&amp;G solicits anadromous stream nominations from statewide efforts from the previous year. Once accepted, these nominations are incorporated into the AWC and its associated atlas. To date, </w:t>
      </w:r>
      <w:hyperlink r:id="rId25" w:history="1">
        <w:r w:rsidRPr="003964A2">
          <w:rPr>
            <w:rStyle w:val="Hyperlink"/>
          </w:rPr>
          <w:t>the AWC includes nearly 20,000 anadromous streams, rivers, and lakes</w:t>
        </w:r>
      </w:hyperlink>
      <w:r w:rsidR="00631F55">
        <w:rPr>
          <w:rStyle w:val="FootnoteReference"/>
        </w:rPr>
        <w:footnoteReference w:id="2"/>
      </w:r>
      <w:r w:rsidRPr="003964A2">
        <w:t xml:space="preserve">, though it is widely understood that this number represents </w:t>
      </w:r>
      <w:hyperlink r:id="rId26" w:history="1">
        <w:r w:rsidRPr="003964A2">
          <w:rPr>
            <w:rStyle w:val="Hyperlink"/>
          </w:rPr>
          <w:t>less than fifty percent</w:t>
        </w:r>
      </w:hyperlink>
      <w:r w:rsidRPr="003964A2">
        <w:t xml:space="preserve"> of </w:t>
      </w:r>
      <w:r w:rsidRPr="003964A2">
        <w:lastRenderedPageBreak/>
        <w:t>anadromous waterbodies throughout the state</w:t>
      </w:r>
      <w:r w:rsidR="00631F55">
        <w:rPr>
          <w:rStyle w:val="FootnoteReference"/>
        </w:rPr>
        <w:footnoteReference w:id="3"/>
      </w:r>
      <w:r w:rsidRPr="003964A2">
        <w:t>. While ADF&amp;G is conducting efforts to update existing data and survey for previously undocumented habitat, there remains a vast number of water bodies in need of surveying and habitat use observations.</w:t>
      </w:r>
    </w:p>
    <w:p w14:paraId="48420E2D" w14:textId="77777777" w:rsidR="00A304CA" w:rsidRPr="003964A2" w:rsidRDefault="00A304CA" w:rsidP="00A304CA">
      <w:pPr>
        <w:pStyle w:val="NormalWeb"/>
      </w:pPr>
      <w:r w:rsidRPr="003964A2">
        <w:t>In response, this project proposed to collect new observations of fish habitat and submit them for inclusion in the AWC.</w:t>
      </w:r>
    </w:p>
    <w:p w14:paraId="29269EAE" w14:textId="77777777" w:rsidR="00A304CA" w:rsidRPr="003964A2" w:rsidRDefault="00A304CA" w:rsidP="00A304CA">
      <w:pPr>
        <w:pStyle w:val="NormalWeb"/>
      </w:pPr>
      <w:r w:rsidRPr="003964A2">
        <w:t>KWF worked with KPTU to strategically prioritize survey sites to collect data for AWC nomination submissions. Site prioritization was based on criteria including the increase in protected anadromous fish habitat, accessibility, and alignment of priorities with local agency and partnership goals. These are described in greater detail in the methods section. KWF coordinated with local agency partners to ensure that fieldwork efforts were not unnecessarily replicated.</w:t>
      </w:r>
    </w:p>
    <w:p w14:paraId="49A233E1"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1.2</w:t>
      </w:r>
      <w:r w:rsidRPr="003964A2">
        <w:rPr>
          <w:rFonts w:ascii="Times New Roman" w:hAnsi="Times New Roman" w:cs="Times New Roman"/>
        </w:rPr>
        <w:t xml:space="preserve"> Volunteer Training</w:t>
      </w:r>
    </w:p>
    <w:p w14:paraId="6EAD2131" w14:textId="52A8681C" w:rsidR="00A304CA" w:rsidRPr="003964A2" w:rsidRDefault="00A304CA" w:rsidP="00A304CA">
      <w:pPr>
        <w:pStyle w:val="NormalWeb"/>
      </w:pPr>
      <w:r w:rsidRPr="003964A2">
        <w:t xml:space="preserve">On June 5, </w:t>
      </w:r>
      <w:proofErr w:type="gramStart"/>
      <w:r w:rsidRPr="003964A2">
        <w:t>2021</w:t>
      </w:r>
      <w:proofErr w:type="gramEnd"/>
      <w:r w:rsidRPr="003964A2">
        <w:t xml:space="preserve">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 </w:t>
      </w:r>
      <w:hyperlink r:id="rId27" w:history="1">
        <w:r w:rsidRPr="003964A2">
          <w:rPr>
            <w:rStyle w:val="Hyperlink"/>
          </w:rPr>
          <w:t>Anadromous Habitat Survey Standard Operating Procedure</w:t>
        </w:r>
      </w:hyperlink>
      <w:r w:rsidRPr="003964A2">
        <w:t xml:space="preserve"> (SOP) document</w:t>
      </w:r>
      <w:r w:rsidR="00631F55">
        <w:rPr>
          <w:rStyle w:val="FootnoteReference"/>
        </w:rPr>
        <w:footnoteReference w:id="4"/>
      </w:r>
      <w:r w:rsidRPr="003964A2">
        <w:t>.</w:t>
      </w:r>
    </w:p>
    <w:p w14:paraId="02DF4892" w14:textId="0AC8748F" w:rsidR="00A304CA" w:rsidRPr="003964A2" w:rsidRDefault="00A304CA" w:rsidP="00A304CA">
      <w:pPr>
        <w:pStyle w:val="NormalWeb"/>
      </w:pPr>
      <w:r w:rsidRPr="003964A2">
        <w:rPr>
          <w:noProof/>
        </w:rPr>
        <w:lastRenderedPageBreak/>
        <w:drawing>
          <wp:inline distT="0" distB="0" distL="0" distR="0" wp14:anchorId="1B35803B" wp14:editId="557021BA">
            <wp:extent cx="5943600" cy="4457700"/>
            <wp:effectExtent l="0" t="0" r="0" b="0"/>
            <wp:docPr id="26936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AEFAE94" w14:textId="77777777"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Kenai Peninsula Chapter of Trout Unlimited Volunteers. </w:t>
      </w:r>
    </w:p>
    <w:p w14:paraId="68093DAE"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1.3</w:t>
      </w:r>
      <w:r w:rsidRPr="003964A2">
        <w:rPr>
          <w:rFonts w:ascii="Times New Roman" w:hAnsi="Times New Roman" w:cs="Times New Roman"/>
        </w:rPr>
        <w:t xml:space="preserve"> Objectives</w:t>
      </w:r>
    </w:p>
    <w:p w14:paraId="45902BDB" w14:textId="77777777" w:rsidR="00A304CA" w:rsidRPr="003964A2" w:rsidRDefault="00A304CA" w:rsidP="00A304CA">
      <w:pPr>
        <w:pStyle w:val="NormalWeb"/>
        <w:numPr>
          <w:ilvl w:val="0"/>
          <w:numId w:val="2"/>
        </w:numPr>
      </w:pPr>
      <w:r w:rsidRPr="003964A2">
        <w:t>Submit nominations to increase anadromous stream, river, lake, and wetland coverage in the AWC and corresponding atlas</w:t>
      </w:r>
    </w:p>
    <w:p w14:paraId="46EF3CC3" w14:textId="77777777" w:rsidR="00A304CA" w:rsidRPr="003964A2" w:rsidRDefault="00A304CA" w:rsidP="00A304CA">
      <w:pPr>
        <w:pStyle w:val="NormalWeb"/>
        <w:numPr>
          <w:ilvl w:val="0"/>
          <w:numId w:val="2"/>
        </w:numPr>
      </w:pPr>
      <w:r w:rsidRPr="003964A2">
        <w:t>Revise or corroborate outdated AWC and atlas data, particularly on Kenai River tributaries experiencing increases in zinc concentrations as well as priority corridors identified by the Kenai Mountains to Sea partnership</w:t>
      </w:r>
    </w:p>
    <w:p w14:paraId="62FAD443" w14:textId="77777777" w:rsidR="00A304CA" w:rsidRPr="003964A2" w:rsidRDefault="00000000" w:rsidP="00A304CA">
      <w:pPr>
        <w:rPr>
          <w:rFonts w:ascii="Times New Roman" w:hAnsi="Times New Roman" w:cs="Times New Roman"/>
        </w:rPr>
      </w:pPr>
      <w:r>
        <w:rPr>
          <w:rFonts w:ascii="Times New Roman" w:hAnsi="Times New Roman" w:cs="Times New Roman"/>
        </w:rPr>
        <w:pict w14:anchorId="6E851FD0">
          <v:rect id="_x0000_i1025" style="width:0;height:1.5pt" o:hralign="center" o:hrstd="t" o:hr="t" fillcolor="#a0a0a0" stroked="f"/>
        </w:pict>
      </w:r>
    </w:p>
    <w:p w14:paraId="4BADFCDC" w14:textId="33C954A6" w:rsidR="00A304CA" w:rsidRPr="003964A2" w:rsidRDefault="00A304CA" w:rsidP="00631F55">
      <w:pPr>
        <w:pStyle w:val="NormalWeb"/>
        <w:ind w:left="720"/>
      </w:pPr>
    </w:p>
    <w:p w14:paraId="548DFAD0" w14:textId="77777777" w:rsidR="00B16431" w:rsidRPr="003964A2" w:rsidRDefault="00B16431" w:rsidP="00B16431">
      <w:pPr>
        <w:pStyle w:val="NormalWeb"/>
      </w:pPr>
    </w:p>
    <w:p w14:paraId="404A806A" w14:textId="77777777" w:rsidR="00B16431" w:rsidRPr="003964A2" w:rsidRDefault="00B16431" w:rsidP="00B16431">
      <w:pPr>
        <w:pStyle w:val="NormalWeb"/>
      </w:pPr>
    </w:p>
    <w:p w14:paraId="48FCFC6A" w14:textId="77777777" w:rsidR="00B16431" w:rsidRPr="003964A2" w:rsidRDefault="00B16431" w:rsidP="00B16431">
      <w:pPr>
        <w:pStyle w:val="NormalWeb"/>
      </w:pPr>
    </w:p>
    <w:p w14:paraId="3B8095DE" w14:textId="77777777" w:rsidR="00B16431" w:rsidRPr="003964A2" w:rsidRDefault="00B16431" w:rsidP="00B16431">
      <w:pPr>
        <w:pStyle w:val="Heading1"/>
      </w:pPr>
      <w:proofErr w:type="gramStart"/>
      <w:r w:rsidRPr="003964A2">
        <w:rPr>
          <w:rStyle w:val="chapter-number"/>
        </w:rPr>
        <w:lastRenderedPageBreak/>
        <w:t>2</w:t>
      </w:r>
      <w:r w:rsidRPr="003964A2">
        <w:t xml:space="preserve">  </w:t>
      </w:r>
      <w:r w:rsidRPr="003964A2">
        <w:rPr>
          <w:rStyle w:val="chapter-title"/>
        </w:rPr>
        <w:t>Methods</w:t>
      </w:r>
      <w:proofErr w:type="gramEnd"/>
    </w:p>
    <w:p w14:paraId="4F0229D5" w14:textId="40E7D1BB" w:rsidR="00B16431" w:rsidRPr="003964A2" w:rsidRDefault="00B16431" w:rsidP="00B16431">
      <w:pPr>
        <w:pStyle w:val="NormalWeb"/>
      </w:pPr>
      <w:r w:rsidRPr="003964A2">
        <w:rPr>
          <w:noProof/>
        </w:rPr>
        <w:drawing>
          <wp:inline distT="0" distB="0" distL="0" distR="0" wp14:anchorId="212C5F22" wp14:editId="3885BFAA">
            <wp:extent cx="5943600" cy="4457700"/>
            <wp:effectExtent l="0" t="0" r="0" b="0"/>
            <wp:docPr id="1962305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0BB576" w14:textId="77777777" w:rsidR="00B16431" w:rsidRPr="00BC574C" w:rsidRDefault="00B16431" w:rsidP="00B16431">
      <w:pPr>
        <w:rPr>
          <w:rFonts w:ascii="Times New Roman" w:hAnsi="Times New Roman" w:cs="Times New Roman"/>
          <w:i/>
          <w:iCs/>
        </w:rPr>
      </w:pPr>
      <w:r w:rsidRPr="00BC574C">
        <w:rPr>
          <w:rFonts w:ascii="Times New Roman" w:hAnsi="Times New Roman" w:cs="Times New Roman"/>
          <w:i/>
          <w:iCs/>
        </w:rPr>
        <w:t xml:space="preserve">Kenai Peninsula Trout Unlimited volunteers preparing for fieldwork at </w:t>
      </w:r>
      <w:proofErr w:type="spellStart"/>
      <w:r w:rsidRPr="00BC574C">
        <w:rPr>
          <w:rFonts w:ascii="Times New Roman" w:hAnsi="Times New Roman" w:cs="Times New Roman"/>
          <w:i/>
          <w:iCs/>
        </w:rPr>
        <w:t>Suneva</w:t>
      </w:r>
      <w:proofErr w:type="spellEnd"/>
      <w:r w:rsidRPr="00BC574C">
        <w:rPr>
          <w:rFonts w:ascii="Times New Roman" w:hAnsi="Times New Roman" w:cs="Times New Roman"/>
          <w:i/>
          <w:iCs/>
        </w:rPr>
        <w:t xml:space="preserve"> Lake in August 2021. </w:t>
      </w:r>
    </w:p>
    <w:p w14:paraId="593D249E"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2.1</w:t>
      </w:r>
      <w:r w:rsidRPr="003964A2">
        <w:rPr>
          <w:rFonts w:ascii="Times New Roman" w:hAnsi="Times New Roman" w:cs="Times New Roman"/>
        </w:rPr>
        <w:t xml:space="preserve"> Site selection</w:t>
      </w:r>
    </w:p>
    <w:p w14:paraId="19B29672" w14:textId="77777777" w:rsidR="00B16431" w:rsidRPr="003964A2" w:rsidRDefault="00B16431" w:rsidP="00B16431">
      <w:pPr>
        <w:pStyle w:val="NormalWeb"/>
      </w:pPr>
      <w:r w:rsidRPr="003964A2">
        <w:t>Fish habitat survey sites were identified using databases generated by Kenai Peninsula Trout Unlimited and Kenai Watershed Forum. Sites were further prioritized using the following criteria:</w:t>
      </w:r>
    </w:p>
    <w:p w14:paraId="73424D1B" w14:textId="77777777" w:rsidR="00B16431" w:rsidRPr="003964A2" w:rsidRDefault="00B16431" w:rsidP="00B16431">
      <w:pPr>
        <w:pStyle w:val="NormalWeb"/>
        <w:numPr>
          <w:ilvl w:val="0"/>
          <w:numId w:val="4"/>
        </w:numPr>
      </w:pPr>
      <w:r w:rsidRPr="003964A2">
        <w:t>Significant increase in protection of anadromous fish habitat through addition of new stream miles/lake acreage</w:t>
      </w:r>
    </w:p>
    <w:p w14:paraId="5194FFC4" w14:textId="77777777" w:rsidR="00B16431" w:rsidRPr="003964A2" w:rsidRDefault="00B16431" w:rsidP="00B16431">
      <w:pPr>
        <w:pStyle w:val="NormalWeb"/>
        <w:numPr>
          <w:ilvl w:val="0"/>
          <w:numId w:val="4"/>
        </w:numPr>
      </w:pPr>
      <w:r w:rsidRPr="003964A2">
        <w:t>Ability to provide significant revision and/or data corroboration for outdated catalog data</w:t>
      </w:r>
    </w:p>
    <w:p w14:paraId="5C24DEE3" w14:textId="77777777" w:rsidR="00B16431" w:rsidRPr="003964A2" w:rsidRDefault="00B16431" w:rsidP="00B16431">
      <w:pPr>
        <w:pStyle w:val="NormalWeb"/>
        <w:numPr>
          <w:ilvl w:val="0"/>
          <w:numId w:val="4"/>
        </w:numPr>
      </w:pPr>
      <w:r w:rsidRPr="003964A2">
        <w:t>Ease of accessibility via foot travel based on travel time and ability to obtain private property access</w:t>
      </w:r>
    </w:p>
    <w:p w14:paraId="0D879EC2" w14:textId="77777777" w:rsidR="00B16431" w:rsidRPr="003964A2" w:rsidRDefault="00B16431" w:rsidP="00B16431">
      <w:pPr>
        <w:pStyle w:val="NormalWeb"/>
        <w:numPr>
          <w:ilvl w:val="0"/>
          <w:numId w:val="4"/>
        </w:numPr>
      </w:pPr>
      <w:r w:rsidRPr="003964A2">
        <w:t>Proportion of stream or lake adjacent to developed parcels</w:t>
      </w:r>
    </w:p>
    <w:p w14:paraId="26E2285C" w14:textId="62EAE3A5" w:rsidR="00B16431" w:rsidRPr="003964A2" w:rsidRDefault="00B16431" w:rsidP="00B16431">
      <w:pPr>
        <w:pStyle w:val="NormalWeb"/>
        <w:numPr>
          <w:ilvl w:val="0"/>
          <w:numId w:val="4"/>
        </w:numPr>
      </w:pPr>
      <w:r w:rsidRPr="003964A2">
        <w:lastRenderedPageBreak/>
        <w:t xml:space="preserve">Habitat with medium-high risk assessment rating using the </w:t>
      </w:r>
      <w:hyperlink r:id="rId30" w:history="1">
        <w:r w:rsidRPr="003964A2">
          <w:rPr>
            <w:rStyle w:val="Hyperlink"/>
          </w:rPr>
          <w:t>Kenai Peninsula Fish Habitat Partnership’s “Freshwater Potential Threats Ranking Table</w:t>
        </w:r>
      </w:hyperlink>
      <w:r w:rsidRPr="003964A2">
        <w:t>“</w:t>
      </w:r>
      <w:r w:rsidR="00D2120E">
        <w:rPr>
          <w:rStyle w:val="FootnoteReference"/>
        </w:rPr>
        <w:footnoteReference w:id="5"/>
      </w:r>
    </w:p>
    <w:p w14:paraId="4D330785" w14:textId="77777777" w:rsidR="00B16431" w:rsidRPr="003964A2" w:rsidRDefault="00B16431" w:rsidP="00B16431">
      <w:pPr>
        <w:pStyle w:val="NormalWeb"/>
        <w:numPr>
          <w:ilvl w:val="0"/>
          <w:numId w:val="4"/>
        </w:numPr>
      </w:pPr>
      <w:r w:rsidRPr="003964A2">
        <w:t xml:space="preserve">Alignment with fieldwork priorities of local resource managers as well as partnership efforts including those of Kenai Mountains to Sea (a prioritized corridor list can be found at </w:t>
      </w:r>
      <w:hyperlink r:id="rId31" w:history="1">
        <w:r w:rsidRPr="003964A2">
          <w:rPr>
            <w:rStyle w:val="Hyperlink"/>
          </w:rPr>
          <w:t>https://kenaiwatershed.org/science-inaction/mountains-to-sea/</w:t>
        </w:r>
      </w:hyperlink>
      <w:r w:rsidRPr="003964A2">
        <w:t>) and Kenai Peninsula Fish Habitat Partnership (KPFHP)</w:t>
      </w:r>
    </w:p>
    <w:p w14:paraId="39B458B3" w14:textId="77777777" w:rsidR="00B16431" w:rsidRPr="003964A2" w:rsidRDefault="00B16431" w:rsidP="00B16431">
      <w:pPr>
        <w:pStyle w:val="Heading3"/>
      </w:pPr>
      <w:r w:rsidRPr="003964A2">
        <w:rPr>
          <w:rStyle w:val="header-section-number"/>
        </w:rPr>
        <w:t>2.1.1</w:t>
      </w:r>
      <w:r w:rsidRPr="003964A2">
        <w:t xml:space="preserve"> Online Study map</w:t>
      </w:r>
    </w:p>
    <w:p w14:paraId="56BBADA2" w14:textId="5BB3997B" w:rsidR="00B16431" w:rsidRPr="003964A2" w:rsidRDefault="00B16431" w:rsidP="00B16431">
      <w:pPr>
        <w:pStyle w:val="NormalWeb"/>
      </w:pPr>
      <w:r w:rsidRPr="003964A2">
        <w:t xml:space="preserve">The project study map may be accessed by following the link at </w:t>
      </w:r>
      <w:hyperlink r:id="rId32" w:history="1">
        <w:r w:rsidRPr="003964A2">
          <w:rPr>
            <w:rStyle w:val="Hyperlink"/>
          </w:rPr>
          <w:t>ArcGIS Online</w:t>
        </w:r>
      </w:hyperlink>
      <w:r w:rsidR="00867FFD">
        <w:rPr>
          <w:rStyle w:val="FootnoteReference"/>
          <w:color w:val="0000FF"/>
          <w:u w:val="single"/>
        </w:rPr>
        <w:footnoteReference w:id="6"/>
      </w:r>
      <w:r w:rsidRPr="003964A2">
        <w:t xml:space="preserve">. </w:t>
      </w:r>
      <w:r w:rsidR="00A8212B">
        <w:t xml:space="preserve"> Following the link, the user can t</w:t>
      </w:r>
      <w:r w:rsidRPr="003964A2">
        <w:t>oggle layers on/off as needed.</w:t>
      </w:r>
    </w:p>
    <w:p w14:paraId="6AF3F165" w14:textId="77777777" w:rsidR="00BC574C" w:rsidRDefault="00BC574C" w:rsidP="00B16431">
      <w:pPr>
        <w:pStyle w:val="NormalWeb"/>
      </w:pPr>
      <w:r w:rsidRPr="00BC574C">
        <w:rPr>
          <w:noProof/>
        </w:rPr>
        <w:drawing>
          <wp:inline distT="0" distB="0" distL="0" distR="0" wp14:anchorId="1A353CF7" wp14:editId="63C2F055">
            <wp:extent cx="5217631" cy="3829050"/>
            <wp:effectExtent l="0" t="0" r="2540" b="0"/>
            <wp:docPr id="174610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0705" name=""/>
                    <pic:cNvPicPr/>
                  </pic:nvPicPr>
                  <pic:blipFill>
                    <a:blip r:embed="rId33"/>
                    <a:stretch>
                      <a:fillRect/>
                    </a:stretch>
                  </pic:blipFill>
                  <pic:spPr>
                    <a:xfrm>
                      <a:off x="0" y="0"/>
                      <a:ext cx="5220677" cy="3831286"/>
                    </a:xfrm>
                    <a:prstGeom prst="rect">
                      <a:avLst/>
                    </a:prstGeom>
                  </pic:spPr>
                </pic:pic>
              </a:graphicData>
            </a:graphic>
          </wp:inline>
        </w:drawing>
      </w:r>
    </w:p>
    <w:p w14:paraId="01000BEE" w14:textId="10B8F279" w:rsidR="00BC574C" w:rsidRPr="00BC574C" w:rsidRDefault="00BC574C" w:rsidP="00B16431">
      <w:pPr>
        <w:pStyle w:val="NormalWeb"/>
        <w:rPr>
          <w:i/>
          <w:iCs/>
        </w:rPr>
      </w:pPr>
      <w:r w:rsidRPr="00BC574C">
        <w:rPr>
          <w:i/>
          <w:iCs/>
        </w:rPr>
        <w:t xml:space="preserve">Image of </w:t>
      </w:r>
      <w:hyperlink r:id="rId34" w:history="1">
        <w:r w:rsidRPr="00332299">
          <w:rPr>
            <w:rStyle w:val="Hyperlink"/>
            <w:i/>
            <w:iCs/>
          </w:rPr>
          <w:t>ArcGIS Online project map</w:t>
        </w:r>
      </w:hyperlink>
    </w:p>
    <w:p w14:paraId="35B14A63" w14:textId="2B80A328" w:rsidR="00B16431" w:rsidRPr="003964A2" w:rsidRDefault="00B16431" w:rsidP="00B16431">
      <w:pPr>
        <w:pStyle w:val="NormalWeb"/>
      </w:pPr>
      <w:r w:rsidRPr="003964A2">
        <w:t xml:space="preserve">Prior to minnow trap deployment, each year we obtained all necessary permits from ADF&amp;G including the Aquatic Resource Permit (ARP). As required by the ARP, the ADF&amp;G local Area Management Biologist was notified of trapping locations and timeframes before going into the field. We also obtained landowner permission for access to sites where applicable. Finally, trapping efforts for each day were strategically chosen based on proximity of sites </w:t>
      </w:r>
      <w:proofErr w:type="gramStart"/>
      <w:r w:rsidRPr="003964A2">
        <w:t>so as to</w:t>
      </w:r>
      <w:proofErr w:type="gramEnd"/>
      <w:r w:rsidRPr="003964A2">
        <w:t xml:space="preserve"> reduce drive and personnel time.</w:t>
      </w:r>
    </w:p>
    <w:p w14:paraId="6D7F8BCF"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lastRenderedPageBreak/>
        <w:t>2.2</w:t>
      </w:r>
      <w:r w:rsidRPr="003964A2">
        <w:rPr>
          <w:rFonts w:ascii="Times New Roman" w:hAnsi="Times New Roman" w:cs="Times New Roman"/>
        </w:rPr>
        <w:t xml:space="preserve"> Fish capture and processing</w:t>
      </w:r>
    </w:p>
    <w:p w14:paraId="512367DA" w14:textId="599AFECC" w:rsidR="00B16431" w:rsidRPr="003964A2" w:rsidRDefault="00B16431" w:rsidP="00B16431">
      <w:pPr>
        <w:pStyle w:val="NormalWeb"/>
      </w:pPr>
      <w:r w:rsidRPr="003964A2">
        <w:rPr>
          <w:noProof/>
        </w:rPr>
        <w:drawing>
          <wp:inline distT="0" distB="0" distL="0" distR="0" wp14:anchorId="3E4A5C2A" wp14:editId="4D72647C">
            <wp:extent cx="5943600" cy="4457700"/>
            <wp:effectExtent l="0" t="0" r="0" b="0"/>
            <wp:docPr id="1041126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540683" w14:textId="77777777" w:rsidR="00B16431" w:rsidRPr="00332299" w:rsidRDefault="00B16431" w:rsidP="00B16431">
      <w:pPr>
        <w:rPr>
          <w:rFonts w:ascii="Times New Roman" w:hAnsi="Times New Roman" w:cs="Times New Roman"/>
          <w:i/>
          <w:iCs/>
        </w:rPr>
      </w:pPr>
      <w:r w:rsidRPr="00332299">
        <w:rPr>
          <w:rFonts w:ascii="Times New Roman" w:hAnsi="Times New Roman" w:cs="Times New Roman"/>
          <w:i/>
          <w:iCs/>
        </w:rPr>
        <w:t xml:space="preserve">Minnow traps being prepared at by Trout Unlimited volunteers at a training workshop at Soldotna Creek in June 2021 </w:t>
      </w:r>
    </w:p>
    <w:p w14:paraId="708AB424" w14:textId="77777777" w:rsidR="00B16431" w:rsidRPr="003964A2" w:rsidRDefault="00B16431" w:rsidP="00B16431">
      <w:pPr>
        <w:pStyle w:val="Heading3"/>
      </w:pPr>
      <w:r w:rsidRPr="003964A2">
        <w:rPr>
          <w:rStyle w:val="header-section-number"/>
        </w:rPr>
        <w:t>2.2.1</w:t>
      </w:r>
      <w:r w:rsidRPr="003964A2">
        <w:t xml:space="preserve"> Minnow Trapping</w:t>
      </w:r>
    </w:p>
    <w:p w14:paraId="142DC024" w14:textId="77777777" w:rsidR="00B16431" w:rsidRPr="003964A2" w:rsidRDefault="00B16431" w:rsidP="00B16431">
      <w:pPr>
        <w:pStyle w:val="NormalWeb"/>
      </w:pPr>
      <w:r w:rsidRPr="003964A2">
        <w:t xml:space="preserve">We used Gee minnow traps baited with salmon eggs as the primary capture methods for juvenile salmonids. We used commercial salmon eggs as bait and placed them in perforated 2-4 oz containers </w:t>
      </w:r>
      <w:proofErr w:type="gramStart"/>
      <w:r w:rsidRPr="003964A2">
        <w:t>in order to</w:t>
      </w:r>
      <w:proofErr w:type="gramEnd"/>
      <w:r w:rsidRPr="003964A2">
        <w:t xml:space="preserve">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p w14:paraId="3A30F0AE" w14:textId="77777777" w:rsidR="00B16431" w:rsidRPr="003964A2" w:rsidRDefault="00B16431" w:rsidP="00B16431">
      <w:pPr>
        <w:pStyle w:val="Heading3"/>
      </w:pPr>
      <w:r w:rsidRPr="003964A2">
        <w:rPr>
          <w:rStyle w:val="header-section-number"/>
        </w:rPr>
        <w:t>2.2.2</w:t>
      </w:r>
      <w:r w:rsidRPr="003964A2">
        <w:t xml:space="preserve"> Fish processing</w:t>
      </w:r>
    </w:p>
    <w:p w14:paraId="028E279E" w14:textId="38C84454" w:rsidR="00B16431" w:rsidRPr="003964A2" w:rsidRDefault="00B16431" w:rsidP="00B16431">
      <w:pPr>
        <w:pStyle w:val="NormalWeb"/>
      </w:pPr>
      <w:r w:rsidRPr="003964A2">
        <w:lastRenderedPageBreak/>
        <w:t xml:space="preserve">We identified each fish that we captured to lowest feasible taxa and life stage using a </w:t>
      </w:r>
      <w:proofErr w:type="spellStart"/>
      <w:r w:rsidRPr="003964A2">
        <w:t>photarium</w:t>
      </w:r>
      <w:proofErr w:type="spellEnd"/>
      <w:r w:rsidRPr="003964A2">
        <w:t>. We recorded disposition; and in some</w:t>
      </w:r>
      <w:r w:rsidR="007B10E4">
        <w:t xml:space="preserve"> </w:t>
      </w:r>
      <w:proofErr w:type="gramStart"/>
      <w:r w:rsidRPr="003964A2">
        <w:t>cases</w:t>
      </w:r>
      <w:proofErr w:type="gramEnd"/>
      <w:r w:rsidRPr="003964A2">
        <w:t xml:space="preserve"> recorded fork length to the nearest millimeter along with photos of identifying features. When completed, we placed fish in a recovery bucket. Once all fish recuperated successfully, we released them near the original capture location. We monitored data throughout the summer for unintended </w:t>
      </w:r>
      <w:proofErr w:type="gramStart"/>
      <w:r w:rsidRPr="003964A2">
        <w:t>mortalities, and</w:t>
      </w:r>
      <w:proofErr w:type="gramEnd"/>
      <w:r w:rsidRPr="003964A2">
        <w:t xml:space="preserve"> were prepared to cease sampling and contact the area management biologist should &gt;10% unintended collection mortality occur. We entered all data into the Aquatic Resource Permit spreadsheet provided by the ADF&amp;G and submitted it with a written report to ADF&amp;G at the conclusion of each permit year.</w:t>
      </w:r>
    </w:p>
    <w:p w14:paraId="22929B29" w14:textId="77777777" w:rsidR="00B16431" w:rsidRPr="003964A2" w:rsidRDefault="00B16431" w:rsidP="00B16431">
      <w:pPr>
        <w:pStyle w:val="NormalWeb"/>
      </w:pPr>
      <w:r w:rsidRPr="003964A2">
        <w:t>These data were used to submit nominations for the inclusion of new miles or acres of fish habitat to the AWC as well as revision or corroboration of fish presence.</w:t>
      </w:r>
    </w:p>
    <w:p w14:paraId="6D5747AA"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2.3</w:t>
      </w:r>
      <w:r w:rsidRPr="003964A2">
        <w:rPr>
          <w:rFonts w:ascii="Times New Roman" w:hAnsi="Times New Roman" w:cs="Times New Roman"/>
        </w:rPr>
        <w:t xml:space="preserve"> Habitat connectivity</w:t>
      </w:r>
    </w:p>
    <w:p w14:paraId="48653872" w14:textId="77777777" w:rsidR="00B16431" w:rsidRPr="003964A2" w:rsidRDefault="00B16431" w:rsidP="00B16431">
      <w:pPr>
        <w:pStyle w:val="NormalWeb"/>
      </w:pPr>
      <w:r w:rsidRPr="003964A2">
        <w:t xml:space="preserve">In some cases where maps indicated a likelihood of anadromous </w:t>
      </w:r>
      <w:proofErr w:type="gramStart"/>
      <w:r w:rsidRPr="003964A2">
        <w:t>habitat</w:t>
      </w:r>
      <w:proofErr w:type="gramEnd"/>
      <w:r w:rsidRPr="003964A2">
        <w:t xml:space="preserve">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 </w:t>
      </w:r>
      <w:hyperlink r:id="rId36" w:history="1">
        <w:r w:rsidRPr="003964A2">
          <w:rPr>
            <w:rStyle w:val="Hyperlink"/>
          </w:rPr>
          <w:t>Fish Passage database</w:t>
        </w:r>
      </w:hyperlink>
      <w:r w:rsidRPr="003964A2">
        <w:t>.</w:t>
      </w:r>
    </w:p>
    <w:p w14:paraId="6E3358A2"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2.4</w:t>
      </w:r>
      <w:r w:rsidRPr="003964A2">
        <w:rPr>
          <w:rFonts w:ascii="Times New Roman" w:hAnsi="Times New Roman" w:cs="Times New Roman"/>
        </w:rPr>
        <w:t xml:space="preserve"> Data management and analysis</w:t>
      </w:r>
    </w:p>
    <w:p w14:paraId="42DC3C48" w14:textId="77777777" w:rsidR="00B16431" w:rsidRPr="003964A2" w:rsidRDefault="00B16431" w:rsidP="00B16431">
      <w:pPr>
        <w:pStyle w:val="Heading3"/>
      </w:pPr>
      <w:r w:rsidRPr="003964A2">
        <w:rPr>
          <w:rStyle w:val="header-section-number"/>
        </w:rPr>
        <w:t>2.4.1</w:t>
      </w:r>
      <w:r w:rsidRPr="003964A2">
        <w:t xml:space="preserve"> Data management</w:t>
      </w:r>
    </w:p>
    <w:p w14:paraId="160172B2" w14:textId="1EF5F995" w:rsidR="00B16431" w:rsidRPr="003964A2" w:rsidRDefault="00B16431" w:rsidP="00B16431">
      <w:pPr>
        <w:pStyle w:val="NormalWeb"/>
      </w:pPr>
      <w:r w:rsidRPr="003964A2">
        <w:t xml:space="preserve">We recorded data in the field using pre-printed Rite-in-the-Rain field </w:t>
      </w:r>
      <w:proofErr w:type="gramStart"/>
      <w:r w:rsidRPr="003964A2">
        <w:t>forms, and</w:t>
      </w:r>
      <w:proofErr w:type="gramEnd"/>
      <w:r w:rsidRPr="003964A2">
        <w:t xml:space="preserve"> entered data into a </w:t>
      </w:r>
      <w:hyperlink r:id="rId37" w:history="1">
        <w:r w:rsidRPr="003964A2">
          <w:rPr>
            <w:rStyle w:val="Hyperlink"/>
          </w:rPr>
          <w:t>Google Sheets database</w:t>
        </w:r>
      </w:hyperlink>
      <w:r w:rsidR="00332299">
        <w:rPr>
          <w:rStyle w:val="FootnoteReference"/>
          <w:color w:val="0000FF"/>
          <w:u w:val="single"/>
        </w:rPr>
        <w:footnoteReference w:id="7"/>
      </w:r>
      <w:r w:rsidRPr="003964A2">
        <w:t xml:space="preserve">. We read data into RStudio and generated this report using the Quarto book template. Project edits are managed through a dedicated </w:t>
      </w:r>
      <w:hyperlink r:id="rId38" w:history="1">
        <w:r w:rsidRPr="003964A2">
          <w:rPr>
            <w:rStyle w:val="Hyperlink"/>
          </w:rPr>
          <w:t>project GitHub repository</w:t>
        </w:r>
      </w:hyperlink>
      <w:r w:rsidR="00332299">
        <w:rPr>
          <w:rStyle w:val="FootnoteReference"/>
          <w:color w:val="0000FF"/>
          <w:u w:val="single"/>
        </w:rPr>
        <w:footnoteReference w:id="8"/>
      </w:r>
      <w:r w:rsidRPr="003964A2">
        <w:t>.</w:t>
      </w:r>
    </w:p>
    <w:p w14:paraId="5099D6A7" w14:textId="1AE344B3" w:rsidR="00B16431" w:rsidRPr="003964A2" w:rsidRDefault="00B16431" w:rsidP="00B16431">
      <w:pPr>
        <w:pStyle w:val="NormalWeb"/>
      </w:pPr>
      <w:r w:rsidRPr="003964A2">
        <w:t xml:space="preserve">All project documents and data can be accessed in a dedicated </w:t>
      </w:r>
      <w:hyperlink r:id="rId39" w:history="1">
        <w:r w:rsidRPr="003964A2">
          <w:rPr>
            <w:rStyle w:val="Hyperlink"/>
          </w:rPr>
          <w:t>Google Drive folder</w:t>
        </w:r>
      </w:hyperlink>
      <w:r w:rsidR="00E42A53">
        <w:rPr>
          <w:rStyle w:val="FootnoteReference"/>
          <w:color w:val="0000FF"/>
          <w:u w:val="single"/>
        </w:rPr>
        <w:footnoteReference w:id="9"/>
      </w:r>
      <w:r w:rsidRPr="003964A2">
        <w:t>.</w:t>
      </w:r>
    </w:p>
    <w:p w14:paraId="38CCA327" w14:textId="77777777" w:rsidR="00B16431" w:rsidRPr="003964A2" w:rsidRDefault="00B16431" w:rsidP="00B16431">
      <w:pPr>
        <w:pStyle w:val="Heading3"/>
      </w:pPr>
      <w:r w:rsidRPr="003964A2">
        <w:rPr>
          <w:rStyle w:val="header-section-number"/>
        </w:rPr>
        <w:t>2.4.2</w:t>
      </w:r>
      <w:r w:rsidRPr="003964A2">
        <w:t xml:space="preserve"> Analysis</w:t>
      </w:r>
    </w:p>
    <w:p w14:paraId="1D9BEAE2" w14:textId="77777777" w:rsidR="00B16431" w:rsidRPr="003964A2" w:rsidRDefault="00B16431" w:rsidP="00B16431">
      <w:pPr>
        <w:pStyle w:val="NormalWeb"/>
      </w:pPr>
      <w:r w:rsidRPr="003964A2">
        <w:t>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p w14:paraId="323C9DE7" w14:textId="77777777" w:rsidR="002458F1" w:rsidRPr="003964A2" w:rsidRDefault="002458F1" w:rsidP="002458F1">
      <w:pPr>
        <w:pStyle w:val="Heading1"/>
      </w:pPr>
      <w:proofErr w:type="gramStart"/>
      <w:r w:rsidRPr="003964A2">
        <w:rPr>
          <w:rStyle w:val="chapter-number"/>
        </w:rPr>
        <w:lastRenderedPageBreak/>
        <w:t>3</w:t>
      </w:r>
      <w:r w:rsidRPr="003964A2">
        <w:t xml:space="preserve">  </w:t>
      </w:r>
      <w:r w:rsidRPr="003964A2">
        <w:rPr>
          <w:rStyle w:val="chapter-title"/>
        </w:rPr>
        <w:t>Results</w:t>
      </w:r>
      <w:proofErr w:type="gramEnd"/>
    </w:p>
    <w:p w14:paraId="5A0E559B"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3.1</w:t>
      </w:r>
      <w:r w:rsidRPr="003964A2">
        <w:rPr>
          <w:rFonts w:ascii="Times New Roman" w:hAnsi="Times New Roman" w:cs="Times New Roman"/>
        </w:rPr>
        <w:t xml:space="preserve"> Fish capture</w:t>
      </w:r>
    </w:p>
    <w:p w14:paraId="72F707F4" w14:textId="77777777" w:rsidR="002458F1" w:rsidRPr="003964A2" w:rsidRDefault="002458F1" w:rsidP="002458F1">
      <w:pPr>
        <w:pStyle w:val="NormalWeb"/>
      </w:pPr>
      <w:r w:rsidRPr="003964A2">
        <w:t>During fieldwork in summers 2021 - 2023:</w:t>
      </w:r>
    </w:p>
    <w:p w14:paraId="09F90405" w14:textId="6D842D21" w:rsidR="002458F1" w:rsidRPr="003964A2" w:rsidRDefault="002458F1" w:rsidP="002458F1">
      <w:pPr>
        <w:pStyle w:val="NormalWeb"/>
        <w:numPr>
          <w:ilvl w:val="0"/>
          <w:numId w:val="6"/>
        </w:numPr>
      </w:pPr>
      <w:r w:rsidRPr="003964A2">
        <w:t>Over course of 62 fieldwork days 2021 - 2023 (including the training event), we conducted a total of 108 sampling events at 82 unique sites. See the interactive project map in the Methods section (“</w:t>
      </w:r>
      <w:hyperlink r:id="rId40" w:anchor="#%20Site%20selection" w:history="1">
        <w:r w:rsidRPr="003964A2">
          <w:rPr>
            <w:rStyle w:val="Hyperlink"/>
            <w:rFonts w:eastAsiaTheme="majorEastAsia"/>
          </w:rPr>
          <w:t>Site selection</w:t>
        </w:r>
      </w:hyperlink>
      <w:r w:rsidRPr="003964A2">
        <w:t xml:space="preserve">”) for a current map of where and when sampling events have occurred. </w:t>
      </w:r>
    </w:p>
    <w:p w14:paraId="311BE858" w14:textId="3E3E0CF7" w:rsidR="002458F1" w:rsidRPr="003964A2" w:rsidRDefault="002458F1" w:rsidP="002458F1">
      <w:pPr>
        <w:pStyle w:val="NormalWeb"/>
        <w:numPr>
          <w:ilvl w:val="0"/>
          <w:numId w:val="6"/>
        </w:numPr>
      </w:pPr>
      <w:r w:rsidRPr="003964A2">
        <w:t xml:space="preserve">Table </w:t>
      </w:r>
      <w:hyperlink r:id="rId41" w:anchor="tbl-sites" w:history="1">
        <w:proofErr w:type="spellStart"/>
        <w:r w:rsidRPr="003964A2">
          <w:rPr>
            <w:rStyle w:val="Hyperlink"/>
            <w:rFonts w:eastAsiaTheme="majorEastAsia"/>
          </w:rPr>
          <w:t>Table</w:t>
        </w:r>
        <w:proofErr w:type="spellEnd"/>
        <w:r w:rsidRPr="003964A2">
          <w:rPr>
            <w:rStyle w:val="Hyperlink"/>
            <w:rFonts w:eastAsiaTheme="majorEastAsia"/>
          </w:rPr>
          <w:t> 3.1</w:t>
        </w:r>
      </w:hyperlink>
      <w:r w:rsidRPr="003964A2">
        <w:t xml:space="preserve"> </w:t>
      </w:r>
      <w:r w:rsidR="0020625F">
        <w:t xml:space="preserve">(Appendix A) </w:t>
      </w:r>
      <w:proofErr w:type="spellStart"/>
      <w:r w:rsidRPr="003964A2">
        <w:t>summarises</w:t>
      </w:r>
      <w:proofErr w:type="spellEnd"/>
      <w:r w:rsidRPr="003964A2">
        <w:t xml:space="preserve"> total sampling events by individual site. We typically sampled a site only one time each.</w:t>
      </w:r>
    </w:p>
    <w:p w14:paraId="16AD381C" w14:textId="7B09B7D2" w:rsidR="002458F1" w:rsidRPr="003964A2" w:rsidRDefault="002458F1" w:rsidP="002458F1">
      <w:pPr>
        <w:pStyle w:val="NormalWeb"/>
        <w:numPr>
          <w:ilvl w:val="0"/>
          <w:numId w:val="6"/>
        </w:numPr>
      </w:pPr>
      <w:r w:rsidRPr="003964A2">
        <w:t xml:space="preserve">We have captured 3254 fish comprised of 15 unique species. Table </w:t>
      </w:r>
      <w:hyperlink r:id="rId42" w:anchor="tbl-ct-spp" w:history="1">
        <w:proofErr w:type="spellStart"/>
        <w:r w:rsidRPr="003964A2">
          <w:rPr>
            <w:rStyle w:val="Hyperlink"/>
            <w:rFonts w:eastAsiaTheme="majorEastAsia"/>
          </w:rPr>
          <w:t>Table</w:t>
        </w:r>
        <w:proofErr w:type="spellEnd"/>
        <w:r w:rsidRPr="003964A2">
          <w:rPr>
            <w:rStyle w:val="Hyperlink"/>
            <w:rFonts w:eastAsiaTheme="majorEastAsia"/>
          </w:rPr>
          <w:t> 3.2</w:t>
        </w:r>
      </w:hyperlink>
      <w:r w:rsidRPr="003964A2">
        <w:t xml:space="preserve"> summarizes fish capture count by species.</w:t>
      </w:r>
    </w:p>
    <w:p w14:paraId="0E4E503C" w14:textId="0C2FBEE2" w:rsidR="002458F1" w:rsidRDefault="002458F1" w:rsidP="002458F1">
      <w:pPr>
        <w:pStyle w:val="NormalWeb"/>
        <w:numPr>
          <w:ilvl w:val="0"/>
          <w:numId w:val="6"/>
        </w:numPr>
      </w:pPr>
      <w:r w:rsidRPr="003964A2">
        <w:t xml:space="preserve">Table </w:t>
      </w:r>
      <w:hyperlink r:id="rId43" w:anchor="tbl-site-spp-ct" w:history="1">
        <w:proofErr w:type="spellStart"/>
        <w:r w:rsidRPr="003964A2">
          <w:rPr>
            <w:rStyle w:val="Hyperlink"/>
            <w:rFonts w:eastAsiaTheme="majorEastAsia"/>
          </w:rPr>
          <w:t>Table</w:t>
        </w:r>
        <w:proofErr w:type="spellEnd"/>
        <w:r w:rsidRPr="003964A2">
          <w:rPr>
            <w:rStyle w:val="Hyperlink"/>
            <w:rFonts w:eastAsiaTheme="majorEastAsia"/>
          </w:rPr>
          <w:t> 3.3</w:t>
        </w:r>
      </w:hyperlink>
      <w:r w:rsidRPr="003964A2">
        <w:t xml:space="preserve"> </w:t>
      </w:r>
      <w:r w:rsidR="0089740B">
        <w:t xml:space="preserve">(Appendix A) </w:t>
      </w:r>
      <w:r w:rsidRPr="003964A2">
        <w:t>summarizes total fish capture for each species by site.</w:t>
      </w:r>
    </w:p>
    <w:p w14:paraId="634340FC" w14:textId="77220A51" w:rsidR="00561D01" w:rsidRDefault="00276D7B" w:rsidP="00BA12A0">
      <w:pPr>
        <w:pStyle w:val="NormalWeb"/>
      </w:pPr>
      <w:r>
        <w:t>Table 3.2</w:t>
      </w:r>
      <w:r w:rsidR="00561D01">
        <w:t xml:space="preserve"> – Total capture count by species</w:t>
      </w:r>
    </w:p>
    <w:p w14:paraId="2B52C3B8" w14:textId="77D4ABBF" w:rsidR="002458F1" w:rsidRPr="003964A2" w:rsidRDefault="00276D7B" w:rsidP="002458F1">
      <w:pPr>
        <w:pStyle w:val="NormalWeb"/>
      </w:pPr>
      <w:r w:rsidRPr="00276D7B">
        <w:rPr>
          <w:noProof/>
        </w:rPr>
        <w:drawing>
          <wp:inline distT="0" distB="0" distL="0" distR="0" wp14:anchorId="34CDAB1C" wp14:editId="512A1A3A">
            <wp:extent cx="2734057" cy="3172268"/>
            <wp:effectExtent l="0" t="0" r="9525" b="9525"/>
            <wp:docPr id="72863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35355" name=""/>
                    <pic:cNvPicPr/>
                  </pic:nvPicPr>
                  <pic:blipFill>
                    <a:blip r:embed="rId44"/>
                    <a:stretch>
                      <a:fillRect/>
                    </a:stretch>
                  </pic:blipFill>
                  <pic:spPr>
                    <a:xfrm>
                      <a:off x="0" y="0"/>
                      <a:ext cx="2734057" cy="3172268"/>
                    </a:xfrm>
                    <a:prstGeom prst="rect">
                      <a:avLst/>
                    </a:prstGeom>
                  </pic:spPr>
                </pic:pic>
              </a:graphicData>
            </a:graphic>
          </wp:inline>
        </w:drawing>
      </w:r>
    </w:p>
    <w:p w14:paraId="212B26FD"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3.2</w:t>
      </w:r>
      <w:r w:rsidRPr="003964A2">
        <w:rPr>
          <w:rFonts w:ascii="Times New Roman" w:hAnsi="Times New Roman" w:cs="Times New Roman"/>
        </w:rPr>
        <w:t xml:space="preserve"> AWC Nominations</w:t>
      </w:r>
    </w:p>
    <w:p w14:paraId="5E52FB7F" w14:textId="43FDC108" w:rsidR="00084169" w:rsidRDefault="002458F1" w:rsidP="002458F1">
      <w:pPr>
        <w:pStyle w:val="NormalWeb"/>
      </w:pPr>
      <w:r w:rsidRPr="003964A2">
        <w:t>Fish capture data was evaluated against the 2021 and 2022 Anadromous Waters Catalog to identify new stream segment nominations. Complete submission materials may be accessed in</w:t>
      </w:r>
      <w:r w:rsidR="00611912">
        <w:t xml:space="preserve"> </w:t>
      </w:r>
      <w:r w:rsidRPr="003964A2">
        <w:t xml:space="preserve">the project </w:t>
      </w:r>
      <w:hyperlink r:id="rId45" w:history="1">
        <w:r w:rsidRPr="003964A2">
          <w:rPr>
            <w:rStyle w:val="Hyperlink"/>
            <w:rFonts w:eastAsiaTheme="majorEastAsia"/>
          </w:rPr>
          <w:t>Google Drive folder</w:t>
        </w:r>
      </w:hyperlink>
      <w:r w:rsidR="00B03884">
        <w:rPr>
          <w:rStyle w:val="FootnoteReference"/>
          <w:rFonts w:eastAsiaTheme="majorEastAsia"/>
          <w:color w:val="0000FF"/>
          <w:u w:val="single"/>
        </w:rPr>
        <w:footnoteReference w:id="10"/>
      </w:r>
      <w:r w:rsidRPr="003964A2">
        <w:t xml:space="preserve">. Nominations were sent to the ADF&amp;G Habitat Division in </w:t>
      </w:r>
      <w:r w:rsidRPr="003964A2">
        <w:lastRenderedPageBreak/>
        <w:t>Anchorage in the fall of each year.</w:t>
      </w:r>
      <w:r w:rsidR="00652FD6">
        <w:t xml:space="preserve"> As of November 2023</w:t>
      </w:r>
      <w:r w:rsidR="00427C3C">
        <w:t xml:space="preserve">, a total length of </w:t>
      </w:r>
      <w:r w:rsidR="007866E2">
        <w:t>28.16</w:t>
      </w:r>
      <w:r w:rsidR="00427C3C">
        <w:t xml:space="preserve"> km and </w:t>
      </w:r>
      <w:r w:rsidR="007866E2">
        <w:t>466</w:t>
      </w:r>
      <w:r w:rsidR="00427C3C">
        <w:t xml:space="preserve"> lake hectares were included in the nominations.</w:t>
      </w:r>
    </w:p>
    <w:p w14:paraId="679FC33E" w14:textId="59EF17EC" w:rsidR="002458F1" w:rsidRPr="003964A2" w:rsidRDefault="002458F1" w:rsidP="002458F1">
      <w:pPr>
        <w:pStyle w:val="NormalWeb"/>
      </w:pPr>
      <w:r w:rsidRPr="003964A2">
        <w:t xml:space="preserve">Table </w:t>
      </w:r>
      <w:r w:rsidR="00066555">
        <w:t>3.4</w:t>
      </w:r>
      <w:r w:rsidRPr="003964A2">
        <w:t xml:space="preserve"> breaks down each stream segment nomination by length.</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068"/>
        <w:gridCol w:w="2072"/>
        <w:gridCol w:w="2520"/>
      </w:tblGrid>
      <w:tr w:rsidR="002458F1" w:rsidRPr="003964A2" w14:paraId="09EA592F" w14:textId="77777777" w:rsidTr="00611912">
        <w:trPr>
          <w:tblHeader/>
          <w:tblCellSpacing w:w="15" w:type="dxa"/>
        </w:trPr>
        <w:tc>
          <w:tcPr>
            <w:tcW w:w="6600" w:type="dxa"/>
            <w:gridSpan w:val="3"/>
            <w:tcBorders>
              <w:top w:val="nil"/>
              <w:left w:val="nil"/>
              <w:bottom w:val="nil"/>
              <w:right w:val="nil"/>
            </w:tcBorders>
            <w:vAlign w:val="center"/>
          </w:tcPr>
          <w:p w14:paraId="771208D9" w14:textId="2DD1B70C" w:rsidR="002458F1" w:rsidRPr="003964A2" w:rsidRDefault="002458F1" w:rsidP="00A54D45">
            <w:pPr>
              <w:rPr>
                <w:rFonts w:ascii="Times New Roman" w:hAnsi="Times New Roman" w:cs="Times New Roman"/>
                <w:sz w:val="24"/>
                <w:szCs w:val="24"/>
              </w:rPr>
            </w:pPr>
          </w:p>
        </w:tc>
      </w:tr>
      <w:tr w:rsidR="002458F1" w:rsidRPr="00A54D45" w14:paraId="32556169" w14:textId="77777777" w:rsidTr="00611912">
        <w:trPr>
          <w:trHeight w:val="680"/>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E6C065C" w14:textId="77777777" w:rsidR="002458F1" w:rsidRPr="00A54D45" w:rsidRDefault="002458F1" w:rsidP="00D92ADF">
            <w:pPr>
              <w:rPr>
                <w:rFonts w:ascii="Times New Roman" w:hAnsi="Times New Roman" w:cs="Times New Roman"/>
                <w:b/>
                <w:bCs/>
                <w:sz w:val="20"/>
                <w:szCs w:val="20"/>
              </w:rPr>
            </w:pPr>
            <w:proofErr w:type="spellStart"/>
            <w:r w:rsidRPr="00A54D45">
              <w:rPr>
                <w:rFonts w:ascii="Times New Roman" w:hAnsi="Times New Roman" w:cs="Times New Roman"/>
                <w:b/>
                <w:bCs/>
                <w:sz w:val="20"/>
                <w:szCs w:val="20"/>
              </w:rPr>
              <w:t>nomination_name</w:t>
            </w:r>
            <w:proofErr w:type="spellEnd"/>
          </w:p>
        </w:tc>
        <w:tc>
          <w:tcPr>
            <w:tcW w:w="2042" w:type="dxa"/>
            <w:tcBorders>
              <w:top w:val="single" w:sz="4" w:space="0" w:color="auto"/>
              <w:left w:val="single" w:sz="4" w:space="0" w:color="auto"/>
              <w:bottom w:val="single" w:sz="4" w:space="0" w:color="auto"/>
              <w:right w:val="single" w:sz="4" w:space="0" w:color="auto"/>
            </w:tcBorders>
            <w:vAlign w:val="center"/>
            <w:hideMark/>
          </w:tcPr>
          <w:p w14:paraId="113CF0A9" w14:textId="289FFC9E" w:rsidR="009E658D" w:rsidRPr="00A54D45" w:rsidRDefault="00A54D45" w:rsidP="00D92ADF">
            <w:pPr>
              <w:rPr>
                <w:rFonts w:ascii="Times New Roman" w:hAnsi="Times New Roman" w:cs="Times New Roman"/>
                <w:b/>
                <w:bCs/>
                <w:sz w:val="20"/>
                <w:szCs w:val="20"/>
              </w:rPr>
            </w:pPr>
            <w:r w:rsidRPr="00A54D45">
              <w:rPr>
                <w:rFonts w:ascii="Times New Roman" w:hAnsi="Times New Roman" w:cs="Times New Roman"/>
                <w:b/>
                <w:bCs/>
                <w:sz w:val="20"/>
                <w:szCs w:val="20"/>
              </w:rPr>
              <w:t>n</w:t>
            </w:r>
            <w:r w:rsidR="002458F1" w:rsidRPr="00A54D45">
              <w:rPr>
                <w:rFonts w:ascii="Times New Roman" w:hAnsi="Times New Roman" w:cs="Times New Roman"/>
                <w:b/>
                <w:bCs/>
                <w:sz w:val="20"/>
                <w:szCs w:val="20"/>
              </w:rPr>
              <w:t>omination</w:t>
            </w:r>
            <w:r w:rsidRPr="00A54D45">
              <w:rPr>
                <w:rFonts w:ascii="Times New Roman" w:hAnsi="Times New Roman" w:cs="Times New Roman"/>
                <w:b/>
                <w:bCs/>
                <w:sz w:val="20"/>
                <w:szCs w:val="20"/>
              </w:rPr>
              <w:t xml:space="preserve"> year</w:t>
            </w:r>
          </w:p>
        </w:tc>
        <w:tc>
          <w:tcPr>
            <w:tcW w:w="2475" w:type="dxa"/>
            <w:tcBorders>
              <w:top w:val="single" w:sz="4" w:space="0" w:color="auto"/>
              <w:left w:val="single" w:sz="4" w:space="0" w:color="auto"/>
              <w:bottom w:val="single" w:sz="4" w:space="0" w:color="auto"/>
              <w:right w:val="single" w:sz="4" w:space="0" w:color="auto"/>
            </w:tcBorders>
            <w:vAlign w:val="center"/>
            <w:hideMark/>
          </w:tcPr>
          <w:p w14:paraId="69E932F9" w14:textId="08201AB7" w:rsidR="002458F1" w:rsidRPr="00A54D45" w:rsidRDefault="002458F1" w:rsidP="00D92ADF">
            <w:pPr>
              <w:jc w:val="right"/>
              <w:rPr>
                <w:rFonts w:ascii="Times New Roman" w:hAnsi="Times New Roman" w:cs="Times New Roman"/>
                <w:b/>
                <w:bCs/>
                <w:sz w:val="20"/>
                <w:szCs w:val="20"/>
              </w:rPr>
            </w:pPr>
            <w:proofErr w:type="spellStart"/>
            <w:r w:rsidRPr="00A54D45">
              <w:rPr>
                <w:rFonts w:ascii="Times New Roman" w:hAnsi="Times New Roman" w:cs="Times New Roman"/>
                <w:b/>
                <w:bCs/>
                <w:sz w:val="20"/>
                <w:szCs w:val="20"/>
              </w:rPr>
              <w:t>total_stream_length</w:t>
            </w:r>
            <w:proofErr w:type="spellEnd"/>
            <w:r w:rsidR="00A54D45" w:rsidRPr="00A54D45">
              <w:rPr>
                <w:rFonts w:ascii="Times New Roman" w:hAnsi="Times New Roman" w:cs="Times New Roman"/>
                <w:b/>
                <w:bCs/>
                <w:sz w:val="20"/>
                <w:szCs w:val="20"/>
              </w:rPr>
              <w:t xml:space="preserve"> (</w:t>
            </w:r>
            <w:r w:rsidRPr="00A54D45">
              <w:rPr>
                <w:rFonts w:ascii="Times New Roman" w:hAnsi="Times New Roman" w:cs="Times New Roman"/>
                <w:b/>
                <w:bCs/>
                <w:sz w:val="20"/>
                <w:szCs w:val="20"/>
              </w:rPr>
              <w:t>km</w:t>
            </w:r>
            <w:r w:rsidR="00A54D45" w:rsidRPr="00A54D45">
              <w:rPr>
                <w:rFonts w:ascii="Times New Roman" w:hAnsi="Times New Roman" w:cs="Times New Roman"/>
                <w:b/>
                <w:bCs/>
                <w:sz w:val="20"/>
                <w:szCs w:val="20"/>
              </w:rPr>
              <w:t>)</w:t>
            </w:r>
          </w:p>
        </w:tc>
      </w:tr>
      <w:tr w:rsidR="002458F1" w:rsidRPr="00A54D45" w14:paraId="645BEE51" w14:textId="77777777" w:rsidTr="00611912">
        <w:trPr>
          <w:trHeight w:val="248"/>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086C2A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Soldotna Creek Parcel</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CE63B6A"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2021</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7821492"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1.01</w:t>
            </w:r>
          </w:p>
        </w:tc>
      </w:tr>
      <w:tr w:rsidR="002458F1" w:rsidRPr="00A54D45" w14:paraId="3EC1FED7"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5D28BFE"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Beaver Creek Trib 1.3</w:t>
            </w:r>
          </w:p>
        </w:tc>
        <w:tc>
          <w:tcPr>
            <w:tcW w:w="2042" w:type="dxa"/>
            <w:tcBorders>
              <w:top w:val="single" w:sz="4" w:space="0" w:color="auto"/>
              <w:left w:val="single" w:sz="4" w:space="0" w:color="auto"/>
              <w:bottom w:val="single" w:sz="4" w:space="0" w:color="auto"/>
              <w:right w:val="single" w:sz="4" w:space="0" w:color="auto"/>
            </w:tcBorders>
            <w:vAlign w:val="center"/>
            <w:hideMark/>
          </w:tcPr>
          <w:p w14:paraId="69515EB2"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71AAC12E"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2.01</w:t>
            </w:r>
          </w:p>
        </w:tc>
      </w:tr>
      <w:tr w:rsidR="002458F1" w:rsidRPr="00A54D45" w14:paraId="04932704"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35A6522"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Coal Creek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2DE699D3"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02A810A4"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5.20</w:t>
            </w:r>
          </w:p>
        </w:tc>
      </w:tr>
      <w:tr w:rsidR="002458F1" w:rsidRPr="00A54D45" w14:paraId="77EC7FF0"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C4C8A3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Crooked Creek Trib 1.1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F5F2E92"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18A7663"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0.19</w:t>
            </w:r>
          </w:p>
        </w:tc>
      </w:tr>
      <w:tr w:rsidR="002458F1" w:rsidRPr="00A54D45" w14:paraId="4A4CBC81"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6F5216F"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Funny River Rd Trib 1.1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51073EB"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33BDAFC"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1.21</w:t>
            </w:r>
          </w:p>
        </w:tc>
      </w:tr>
      <w:tr w:rsidR="002458F1" w:rsidRPr="00A54D45" w14:paraId="1009527C"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CE87B39"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KNWR Trib</w:t>
            </w:r>
          </w:p>
        </w:tc>
        <w:tc>
          <w:tcPr>
            <w:tcW w:w="2042" w:type="dxa"/>
            <w:tcBorders>
              <w:top w:val="single" w:sz="4" w:space="0" w:color="auto"/>
              <w:left w:val="single" w:sz="4" w:space="0" w:color="auto"/>
              <w:bottom w:val="single" w:sz="4" w:space="0" w:color="auto"/>
              <w:right w:val="single" w:sz="4" w:space="0" w:color="auto"/>
            </w:tcBorders>
            <w:vAlign w:val="center"/>
            <w:hideMark/>
          </w:tcPr>
          <w:p w14:paraId="7DCC3C2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1F2CAD84"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3.11</w:t>
            </w:r>
          </w:p>
        </w:tc>
      </w:tr>
      <w:tr w:rsidR="002458F1" w:rsidRPr="00A54D45" w14:paraId="61549EE8"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0AE14FF"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1684C16"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593BAC7A"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3.06</w:t>
            </w:r>
          </w:p>
        </w:tc>
      </w:tr>
      <w:tr w:rsidR="002458F1" w:rsidRPr="00A54D45" w14:paraId="15F456DD"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6611B4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Beaver Creek MT #10</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66022F9"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12A7C6E"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1.32</w:t>
            </w:r>
          </w:p>
        </w:tc>
      </w:tr>
      <w:tr w:rsidR="002458F1" w:rsidRPr="00A54D45" w14:paraId="7096CE2F"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9B51A06"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Clam Gulch Creek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3B44BCC"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06CC8F01"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0.47</w:t>
            </w:r>
          </w:p>
        </w:tc>
      </w:tr>
      <w:tr w:rsidR="002458F1" w:rsidRPr="00A54D45" w14:paraId="5D8B2FDE"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470E373"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Forstner Avenue</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9D28EB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7DB9D772"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1.87</w:t>
            </w:r>
          </w:p>
        </w:tc>
      </w:tr>
      <w:tr w:rsidR="002458F1" w:rsidRPr="00A54D45" w14:paraId="734A7833"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FB83070"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Mackey Lakes Culvert</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8271BE5"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F65E68D"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0.48</w:t>
            </w:r>
          </w:p>
        </w:tc>
      </w:tr>
      <w:tr w:rsidR="002458F1" w:rsidRPr="00A54D45" w14:paraId="023CC4A2"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AF23996"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997E91E"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3D6CB2A"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0.75</w:t>
            </w:r>
          </w:p>
        </w:tc>
      </w:tr>
      <w:tr w:rsidR="002458F1" w:rsidRPr="00A54D45" w14:paraId="7F01B76C"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0501B11"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2</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C2B5F6D"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36F8B9EE"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2.57</w:t>
            </w:r>
          </w:p>
        </w:tc>
      </w:tr>
      <w:tr w:rsidR="002458F1" w:rsidRPr="00A54D45" w14:paraId="52FED319"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FE6B3E0"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3</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08F8C23"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E000CFB"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0.74</w:t>
            </w:r>
          </w:p>
        </w:tc>
      </w:tr>
      <w:tr w:rsidR="002458F1" w:rsidRPr="00A54D45" w14:paraId="63A6D7F7"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4F53EBA"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Savena Lake Tributary</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F74147A"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3425AEC"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2.38</w:t>
            </w:r>
          </w:p>
        </w:tc>
      </w:tr>
      <w:tr w:rsidR="002458F1" w:rsidRPr="00A54D45" w14:paraId="51CD70FF"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2B7FC78"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Unnamed Kenai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75D43FD"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100603D3"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1.89</w:t>
            </w:r>
          </w:p>
        </w:tc>
      </w:tr>
    </w:tbl>
    <w:p w14:paraId="5174BB15" w14:textId="70CC8CF8" w:rsidR="002458F1" w:rsidRPr="003964A2" w:rsidRDefault="00D92ADF" w:rsidP="002458F1">
      <w:pPr>
        <w:pStyle w:val="NormalWeb"/>
      </w:pPr>
      <w:r>
        <w:br w:type="textWrapping" w:clear="all"/>
      </w:r>
    </w:p>
    <w:p w14:paraId="0639E34F" w14:textId="78BEACE7" w:rsidR="002458F1" w:rsidRPr="003964A2" w:rsidRDefault="002458F1" w:rsidP="002458F1">
      <w:pPr>
        <w:pStyle w:val="NormalWeb"/>
      </w:pPr>
      <w:r w:rsidRPr="003964A2">
        <w:rPr>
          <w:noProof/>
        </w:rPr>
        <w:lastRenderedPageBreak/>
        <w:drawing>
          <wp:inline distT="0" distB="0" distL="0" distR="0" wp14:anchorId="413BEFE2" wp14:editId="79C0E92F">
            <wp:extent cx="5943600" cy="3343275"/>
            <wp:effectExtent l="0" t="0" r="0" b="9525"/>
            <wp:docPr id="209435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EBBF63" w14:textId="7826E034" w:rsidR="002458F1" w:rsidRPr="00066555" w:rsidRDefault="002458F1" w:rsidP="00A54D45">
      <w:pPr>
        <w:rPr>
          <w:rFonts w:ascii="Times New Roman" w:hAnsi="Times New Roman" w:cs="Times New Roman"/>
          <w:i/>
          <w:iCs/>
        </w:rPr>
      </w:pPr>
      <w:r w:rsidRPr="00066555">
        <w:rPr>
          <w:rFonts w:ascii="Times New Roman" w:hAnsi="Times New Roman" w:cs="Times New Roman"/>
          <w:i/>
          <w:iCs/>
        </w:rPr>
        <w:t xml:space="preserve">Figure 3.1: Nominated stream segments highlighted in orange, green, and yellow. </w:t>
      </w:r>
      <w:proofErr w:type="spellStart"/>
      <w:r w:rsidRPr="00066555">
        <w:rPr>
          <w:rFonts w:ascii="Times New Roman" w:hAnsi="Times New Roman" w:cs="Times New Roman"/>
          <w:i/>
          <w:iCs/>
        </w:rPr>
        <w:t>Prexisting</w:t>
      </w:r>
      <w:proofErr w:type="spellEnd"/>
      <w:r w:rsidRPr="00066555">
        <w:rPr>
          <w:rFonts w:ascii="Times New Roman" w:hAnsi="Times New Roman" w:cs="Times New Roman"/>
          <w:i/>
          <w:iCs/>
        </w:rPr>
        <w:t xml:space="preserve"> documented </w:t>
      </w:r>
      <w:proofErr w:type="spellStart"/>
      <w:r w:rsidRPr="00066555">
        <w:rPr>
          <w:rFonts w:ascii="Times New Roman" w:hAnsi="Times New Roman" w:cs="Times New Roman"/>
          <w:i/>
          <w:iCs/>
        </w:rPr>
        <w:t>andromous</w:t>
      </w:r>
      <w:proofErr w:type="spellEnd"/>
      <w:r w:rsidRPr="00066555">
        <w:rPr>
          <w:rFonts w:ascii="Times New Roman" w:hAnsi="Times New Roman" w:cs="Times New Roman"/>
          <w:i/>
          <w:iCs/>
        </w:rPr>
        <w:t xml:space="preserve"> waters prior to this project colored in pink. </w:t>
      </w:r>
      <w:r w:rsidR="0013425A">
        <w:rPr>
          <w:rFonts w:ascii="Times New Roman" w:hAnsi="Times New Roman" w:cs="Times New Roman"/>
          <w:i/>
          <w:iCs/>
        </w:rPr>
        <w:t xml:space="preserve">An interactive version of this map is available on ArcGIS Online at </w:t>
      </w:r>
      <w:hyperlink r:id="rId47" w:history="1">
        <w:r w:rsidR="0013425A" w:rsidRPr="00410280">
          <w:rPr>
            <w:rStyle w:val="Hyperlink"/>
            <w:rFonts w:ascii="Times New Roman" w:hAnsi="Times New Roman" w:cs="Times New Roman"/>
            <w:i/>
            <w:iCs/>
          </w:rPr>
          <w:t>https://experience.arcgis.com/experience/806e59bc0eac4713a26f1f03a76cf85a/?org=KWF</w:t>
        </w:r>
      </w:hyperlink>
      <w:r w:rsidR="0013425A">
        <w:rPr>
          <w:rFonts w:ascii="Times New Roman" w:hAnsi="Times New Roman" w:cs="Times New Roman"/>
          <w:i/>
          <w:iCs/>
        </w:rPr>
        <w:t xml:space="preserve"> </w:t>
      </w:r>
    </w:p>
    <w:p w14:paraId="7919F5BB" w14:textId="023776DD" w:rsidR="002458F1" w:rsidRPr="003964A2" w:rsidRDefault="002458F1" w:rsidP="002458F1">
      <w:pPr>
        <w:pStyle w:val="NormalWeb"/>
      </w:pPr>
      <w:r w:rsidRPr="003964A2">
        <w:t xml:space="preserve">For general background on nominations, see the </w:t>
      </w:r>
      <w:hyperlink r:id="rId48" w:history="1">
        <w:r w:rsidRPr="003964A2">
          <w:rPr>
            <w:rStyle w:val="Hyperlink"/>
            <w:rFonts w:eastAsiaTheme="majorEastAsia"/>
          </w:rPr>
          <w:t>slides linked here</w:t>
        </w:r>
      </w:hyperlink>
      <w:r w:rsidR="00611912">
        <w:rPr>
          <w:rStyle w:val="FootnoteReference"/>
          <w:rFonts w:eastAsiaTheme="majorEastAsia"/>
          <w:color w:val="0000FF"/>
          <w:u w:val="single"/>
        </w:rPr>
        <w:footnoteReference w:id="11"/>
      </w:r>
      <w:r w:rsidRPr="003964A2">
        <w:t>, presented at Kenai Watershed Forum’s Fireside Chat series held at Kenai River Brewing on November 1, 2023.</w:t>
      </w:r>
    </w:p>
    <w:p w14:paraId="73F4ECAF"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3.3</w:t>
      </w:r>
      <w:r w:rsidRPr="003964A2">
        <w:rPr>
          <w:rFonts w:ascii="Times New Roman" w:hAnsi="Times New Roman" w:cs="Times New Roman"/>
        </w:rPr>
        <w:t xml:space="preserve"> Volunteer participation</w:t>
      </w:r>
    </w:p>
    <w:p w14:paraId="1628E931" w14:textId="7948400E" w:rsidR="002458F1" w:rsidRPr="003964A2" w:rsidRDefault="002458F1" w:rsidP="002458F1">
      <w:pPr>
        <w:pStyle w:val="NormalWeb"/>
      </w:pPr>
      <w:r w:rsidRPr="003964A2">
        <w:t xml:space="preserve">Volunteer recruitment efforts resulted in a steadily increasing level of participation from the </w:t>
      </w:r>
      <w:proofErr w:type="gramStart"/>
      <w:r w:rsidRPr="003964A2">
        <w:t>general public</w:t>
      </w:r>
      <w:proofErr w:type="gramEnd"/>
      <w:r w:rsidR="00611912">
        <w:t xml:space="preserve"> (Figure 3.2)</w:t>
      </w:r>
      <w:r w:rsidRPr="003964A2">
        <w:t>. A total of 310 volunteer hours were documented throughout the project, with an initial higher outlay in 2021 to initiate training.</w:t>
      </w:r>
    </w:p>
    <w:p w14:paraId="3A86BAC4" w14:textId="77777777" w:rsidR="002458F1" w:rsidRPr="003964A2" w:rsidRDefault="002458F1" w:rsidP="002458F1">
      <w:pPr>
        <w:pStyle w:val="NormalWeb"/>
      </w:pPr>
    </w:p>
    <w:p w14:paraId="5DB7D35C" w14:textId="1D690721" w:rsidR="002458F1" w:rsidRDefault="002458F1" w:rsidP="002458F1">
      <w:pPr>
        <w:pStyle w:val="NormalWeb"/>
      </w:pPr>
      <w:r w:rsidRPr="003964A2">
        <w:rPr>
          <w:noProof/>
        </w:rPr>
        <w:lastRenderedPageBreak/>
        <w:drawing>
          <wp:inline distT="0" distB="0" distL="0" distR="0" wp14:anchorId="336E7A88" wp14:editId="52E45A4C">
            <wp:extent cx="5943600" cy="4245610"/>
            <wp:effectExtent l="0" t="0" r="0" b="2540"/>
            <wp:docPr id="1580808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F7AAFA9" w14:textId="4E183963" w:rsidR="00611912" w:rsidRPr="00066555" w:rsidRDefault="00611912" w:rsidP="002458F1">
      <w:pPr>
        <w:pStyle w:val="NormalWeb"/>
        <w:rPr>
          <w:i/>
          <w:iCs/>
        </w:rPr>
      </w:pPr>
      <w:r w:rsidRPr="00066555">
        <w:rPr>
          <w:i/>
          <w:iCs/>
        </w:rPr>
        <w:t>Figure 3.2</w:t>
      </w:r>
      <w:r w:rsidR="00066555" w:rsidRPr="00066555">
        <w:rPr>
          <w:i/>
          <w:iCs/>
        </w:rPr>
        <w:t xml:space="preserve"> – Volunteer hours for central Kenai Peninsula Salmon habitat mapping.</w:t>
      </w:r>
    </w:p>
    <w:p w14:paraId="7034484F" w14:textId="21BA44AC" w:rsidR="002458F1" w:rsidRPr="003964A2" w:rsidRDefault="002458F1" w:rsidP="002458F1">
      <w:pPr>
        <w:pStyle w:val="NormalWeb"/>
      </w:pPr>
      <w:r w:rsidRPr="003964A2">
        <w:t>The level of volunteer participation, along with experience gained, closely tracked the quantity of nominations submitted each year, with a steadily rising number of nominations from 2021 to 2023</w:t>
      </w:r>
      <w:r w:rsidR="008711DD">
        <w:t xml:space="preserve"> (Figure 3.3).</w:t>
      </w:r>
    </w:p>
    <w:p w14:paraId="20C70160" w14:textId="6637AB5D" w:rsidR="002458F1" w:rsidRPr="003964A2" w:rsidRDefault="002458F1" w:rsidP="002458F1">
      <w:pPr>
        <w:pStyle w:val="NormalWeb"/>
      </w:pPr>
    </w:p>
    <w:p w14:paraId="0D8C9153" w14:textId="4ABE41FD" w:rsidR="002458F1" w:rsidRDefault="002458F1" w:rsidP="002458F1">
      <w:pPr>
        <w:pStyle w:val="NormalWeb"/>
      </w:pPr>
      <w:r w:rsidRPr="003964A2">
        <w:rPr>
          <w:noProof/>
        </w:rPr>
        <w:lastRenderedPageBreak/>
        <w:drawing>
          <wp:inline distT="0" distB="0" distL="0" distR="0" wp14:anchorId="305F8D8C" wp14:editId="7575FED6">
            <wp:extent cx="5943600" cy="4245610"/>
            <wp:effectExtent l="0" t="0" r="0" b="2540"/>
            <wp:docPr id="2094221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AA59CAC" w14:textId="05A57078" w:rsidR="008711DD" w:rsidRPr="008711DD" w:rsidRDefault="008711DD" w:rsidP="002458F1">
      <w:pPr>
        <w:pStyle w:val="NormalWeb"/>
        <w:rPr>
          <w:i/>
          <w:iCs/>
        </w:rPr>
      </w:pPr>
      <w:r w:rsidRPr="008711DD">
        <w:rPr>
          <w:i/>
          <w:iCs/>
        </w:rPr>
        <w:t>Figure 3.3 – Number of nominations 2021 - 2023</w:t>
      </w:r>
    </w:p>
    <w:p w14:paraId="64AFE1A3"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3.4</w:t>
      </w:r>
      <w:r w:rsidRPr="003964A2">
        <w:rPr>
          <w:rFonts w:ascii="Times New Roman" w:hAnsi="Times New Roman" w:cs="Times New Roman"/>
        </w:rPr>
        <w:t xml:space="preserve"> Aquatic Resource Permit</w:t>
      </w:r>
    </w:p>
    <w:p w14:paraId="4A7004CE" w14:textId="6F90E728" w:rsidR="002458F1" w:rsidRPr="003964A2" w:rsidRDefault="002458F1" w:rsidP="002458F1">
      <w:pPr>
        <w:pStyle w:val="NormalWeb"/>
      </w:pPr>
      <w:r w:rsidRPr="003964A2">
        <w:t xml:space="preserve">Fish capture data was reformatted each fall in to a csv file for submission to ADF&amp;G in fulfillment of the required </w:t>
      </w:r>
      <w:hyperlink r:id="rId51" w:history="1">
        <w:r w:rsidRPr="003964A2">
          <w:rPr>
            <w:rStyle w:val="Hyperlink"/>
            <w:rFonts w:eastAsiaTheme="majorEastAsia"/>
          </w:rPr>
          <w:t>Aquatic Resource Permit</w:t>
        </w:r>
      </w:hyperlink>
      <w:r w:rsidR="008711DD">
        <w:rPr>
          <w:rStyle w:val="FootnoteReference"/>
          <w:rFonts w:eastAsiaTheme="majorEastAsia"/>
          <w:color w:val="0000FF"/>
          <w:u w:val="single"/>
        </w:rPr>
        <w:footnoteReference w:id="12"/>
      </w:r>
      <w:r w:rsidRPr="003964A2">
        <w:t xml:space="preserve">; available in the online in </w:t>
      </w:r>
      <w:r w:rsidRPr="008711DD">
        <w:rPr>
          <w:rFonts w:eastAsiaTheme="majorEastAsia"/>
        </w:rPr>
        <w:t>this project’s GitHub repo</w:t>
      </w:r>
      <w:r w:rsidR="008711DD">
        <w:t>sitory</w:t>
      </w:r>
      <w:r w:rsidRPr="003964A2">
        <w:t>.</w:t>
      </w:r>
    </w:p>
    <w:p w14:paraId="46751D77" w14:textId="77777777" w:rsidR="002458F1" w:rsidRPr="003964A2" w:rsidRDefault="00000000" w:rsidP="002458F1">
      <w:pPr>
        <w:rPr>
          <w:rFonts w:ascii="Times New Roman" w:hAnsi="Times New Roman" w:cs="Times New Roman"/>
        </w:rPr>
      </w:pPr>
      <w:r>
        <w:rPr>
          <w:rFonts w:ascii="Times New Roman" w:hAnsi="Times New Roman" w:cs="Times New Roman"/>
        </w:rPr>
        <w:pict w14:anchorId="5CC5FB0A">
          <v:rect id="_x0000_i1026" style="width:0;height:1.5pt" o:hralign="center" o:hrstd="t" o:hr="t" fillcolor="#a0a0a0" stroked="f"/>
        </w:pict>
      </w:r>
    </w:p>
    <w:p w14:paraId="61F70243" w14:textId="77777777" w:rsidR="009223DD" w:rsidRPr="003964A2" w:rsidRDefault="009223DD" w:rsidP="009223DD">
      <w:pPr>
        <w:pStyle w:val="NormalWeb"/>
      </w:pPr>
    </w:p>
    <w:p w14:paraId="2283CFDA" w14:textId="77777777" w:rsidR="009223DD" w:rsidRPr="003964A2" w:rsidRDefault="009223DD" w:rsidP="009223DD">
      <w:pPr>
        <w:pStyle w:val="NormalWeb"/>
      </w:pPr>
    </w:p>
    <w:p w14:paraId="126D3392" w14:textId="77777777" w:rsidR="009223DD" w:rsidRPr="003964A2" w:rsidRDefault="009223DD" w:rsidP="009223DD">
      <w:pPr>
        <w:pStyle w:val="NormalWeb"/>
      </w:pPr>
    </w:p>
    <w:p w14:paraId="20CF88F3" w14:textId="77777777" w:rsidR="009223DD" w:rsidRPr="003964A2" w:rsidRDefault="009223DD" w:rsidP="009223DD">
      <w:pPr>
        <w:pStyle w:val="NormalWeb"/>
      </w:pPr>
    </w:p>
    <w:p w14:paraId="3625A2CF" w14:textId="77777777" w:rsidR="009223DD" w:rsidRPr="003964A2" w:rsidRDefault="009223DD" w:rsidP="009223DD">
      <w:pPr>
        <w:pStyle w:val="Heading1"/>
      </w:pPr>
      <w:proofErr w:type="gramStart"/>
      <w:r w:rsidRPr="003964A2">
        <w:rPr>
          <w:rStyle w:val="chapter-number"/>
        </w:rPr>
        <w:lastRenderedPageBreak/>
        <w:t>4</w:t>
      </w:r>
      <w:r w:rsidRPr="003964A2">
        <w:t xml:space="preserve">  </w:t>
      </w:r>
      <w:r w:rsidRPr="003964A2">
        <w:rPr>
          <w:rStyle w:val="chapter-title"/>
        </w:rPr>
        <w:t>Discussion</w:t>
      </w:r>
      <w:proofErr w:type="gramEnd"/>
    </w:p>
    <w:p w14:paraId="5CE3BB6F" w14:textId="77777777" w:rsidR="009223DD" w:rsidRPr="003964A2" w:rsidRDefault="009223DD" w:rsidP="009223DD">
      <w:pPr>
        <w:pStyle w:val="NormalWeb"/>
      </w:pPr>
      <w:r w:rsidRPr="003964A2">
        <w:t xml:space="preserve">Each season of fieldwork was </w:t>
      </w:r>
      <w:proofErr w:type="gramStart"/>
      <w:r w:rsidRPr="003964A2">
        <w:t>unique,</w:t>
      </w:r>
      <w:proofErr w:type="gramEnd"/>
      <w:r w:rsidRPr="003964A2">
        <w:t xml:space="preserve"> thus we will discuss them individually.</w:t>
      </w:r>
    </w:p>
    <w:p w14:paraId="279A822B"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4.1</w:t>
      </w:r>
      <w:r w:rsidRPr="003964A2">
        <w:rPr>
          <w:rFonts w:ascii="Times New Roman" w:hAnsi="Times New Roman" w:cs="Times New Roman"/>
        </w:rPr>
        <w:t xml:space="preserve"> 2021 Fieldwork</w:t>
      </w:r>
    </w:p>
    <w:p w14:paraId="6D807439" w14:textId="77777777" w:rsidR="009223DD" w:rsidRPr="003964A2" w:rsidRDefault="009223DD" w:rsidP="009223DD">
      <w:pPr>
        <w:pStyle w:val="Heading3"/>
      </w:pPr>
      <w:r w:rsidRPr="003964A2">
        <w:rPr>
          <w:rStyle w:val="header-section-number"/>
        </w:rPr>
        <w:t>4.1.1</w:t>
      </w:r>
      <w:r w:rsidRPr="003964A2">
        <w:t xml:space="preserve"> 2021 Anadromous habitat surveys</w:t>
      </w:r>
    </w:p>
    <w:p w14:paraId="73F7AF48" w14:textId="77777777" w:rsidR="009223DD" w:rsidRPr="003964A2" w:rsidRDefault="009223DD" w:rsidP="009223DD">
      <w:pPr>
        <w:pStyle w:val="NormalWeb"/>
      </w:pPr>
      <w:r w:rsidRPr="003964A2">
        <w:t>In summer 2021 we surveyed sites primarily in the region North of Kenai/Soldotna within an hour’s walking distance of the road system.</w:t>
      </w:r>
    </w:p>
    <w:p w14:paraId="000C51AD" w14:textId="5708B6B0" w:rsidR="009223DD" w:rsidRPr="003964A2" w:rsidRDefault="009223DD" w:rsidP="009223DD">
      <w:pPr>
        <w:pStyle w:val="NormalWeb"/>
      </w:pPr>
      <w:r w:rsidRPr="003964A2">
        <w:t xml:space="preserve">Survey site selections were made by visually assessing the superimposed map layers of the Anadromous Waters Catalog with the </w:t>
      </w:r>
      <w:hyperlink r:id="rId52" w:history="1">
        <w:r w:rsidRPr="003964A2">
          <w:rPr>
            <w:rStyle w:val="Hyperlink"/>
          </w:rPr>
          <w:t>USGS National Hydrography Database</w:t>
        </w:r>
      </w:hyperlink>
      <w:r w:rsidRPr="003964A2">
        <w:t xml:space="preserve"> (NHD)</w:t>
      </w:r>
      <w:r w:rsidR="003561A6">
        <w:rPr>
          <w:rStyle w:val="FootnoteReference"/>
        </w:rPr>
        <w:footnoteReference w:id="13"/>
      </w:r>
      <w:r w:rsidRPr="003964A2">
        <w:t>. In areas where previously documented anadromous stream or lake extents ended but connected water bodies continued upstream, we targeted sites suitable for minnow trapping.</w:t>
      </w:r>
    </w:p>
    <w:p w14:paraId="73A5F857" w14:textId="77777777" w:rsidR="009223DD" w:rsidRPr="003964A2" w:rsidRDefault="009223DD" w:rsidP="009223DD">
      <w:pPr>
        <w:pStyle w:val="NormalWeb"/>
      </w:pPr>
      <w:r w:rsidRPr="003964A2">
        <w:t>At most sites surveyed in 2021, we captured primarily non-anadromous species such as stickleback and sculpin. We also captured some resident salmonid species such as Dolly Varden and Rainbow Trout.</w:t>
      </w:r>
    </w:p>
    <w:p w14:paraId="41351F09" w14:textId="77777777" w:rsidR="009223DD" w:rsidRPr="003964A2" w:rsidRDefault="009223DD" w:rsidP="009223DD">
      <w:pPr>
        <w:pStyle w:val="NormalWeb"/>
      </w:pPr>
      <w:r w:rsidRPr="003964A2">
        <w:t>These results supported several conclusions that directed fieldwork efforts following summer 2022:</w:t>
      </w:r>
    </w:p>
    <w:p w14:paraId="2DF48672" w14:textId="77777777" w:rsidR="009223DD" w:rsidRPr="003964A2" w:rsidRDefault="009223DD" w:rsidP="009223DD">
      <w:pPr>
        <w:pStyle w:val="NormalWeb"/>
        <w:numPr>
          <w:ilvl w:val="0"/>
          <w:numId w:val="8"/>
        </w:numPr>
      </w:pPr>
      <w:r w:rsidRPr="003964A2">
        <w:t>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14:paraId="18D685A7" w14:textId="77777777" w:rsidR="009223DD" w:rsidRPr="003964A2" w:rsidRDefault="009223DD" w:rsidP="009223DD">
      <w:pPr>
        <w:pStyle w:val="NormalWeb"/>
        <w:numPr>
          <w:ilvl w:val="0"/>
          <w:numId w:val="8"/>
        </w:numPr>
      </w:pPr>
      <w:r w:rsidRPr="003964A2">
        <w:t>Some drainages in the North Kenai/Nikiski area that may have been historically anadromous have man-made barriers to fish passage that we identified in Summer 2021. One such example was previously undocumented as was discovered by TU volunteers, discussed further in the section below, “Highlight: Habitat Connectivity.” Identifying fish passage barrier sites is a critical first step in determining if restoration is feasible.</w:t>
      </w:r>
    </w:p>
    <w:p w14:paraId="78D22105" w14:textId="77777777" w:rsidR="009223DD" w:rsidRPr="003964A2" w:rsidRDefault="009223DD" w:rsidP="009223DD">
      <w:pPr>
        <w:pStyle w:val="NormalWeb"/>
      </w:pPr>
    </w:p>
    <w:p w14:paraId="3049B65A"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4.1.1.1</w:t>
      </w:r>
      <w:r w:rsidRPr="003964A2">
        <w:rPr>
          <w:rFonts w:ascii="Times New Roman" w:hAnsi="Times New Roman" w:cs="Times New Roman"/>
        </w:rPr>
        <w:t xml:space="preserve"> 2021 Highlight: Lower Soldotna Creek Tributary</w:t>
      </w:r>
    </w:p>
    <w:p w14:paraId="16E56627" w14:textId="77777777" w:rsidR="009223DD" w:rsidRPr="003964A2" w:rsidRDefault="009223DD" w:rsidP="009223DD">
      <w:pPr>
        <w:pStyle w:val="NormalWeb"/>
      </w:pPr>
      <w:r w:rsidRPr="003964A2">
        <w:t xml:space="preserve">KWF was notified of a previously undocumented tributary segment in the Soldotna Creek drainage in July 2021. The tributary was documented as anadromous up to a road crossing </w:t>
      </w:r>
      <w:r w:rsidRPr="003964A2">
        <w:lastRenderedPageBreak/>
        <w:t xml:space="preserve">approximately 100 m upstream from the Soldotna Creek mainstem, but the stream channel continued beyond. The stream segment upstream of the road crossing had been excavated in June 2021 as part of a new </w:t>
      </w:r>
      <w:proofErr w:type="spellStart"/>
      <w:r w:rsidRPr="003964A2">
        <w:t>residnetial</w:t>
      </w:r>
      <w:proofErr w:type="spellEnd"/>
      <w:r w:rsidRPr="003964A2">
        <w:t xml:space="preserve"> development project, but it was suspected that the modified channel still supported fish populations. KWF staff placed minnow traps at the most upstream locations where the traps could still be submerged. Over the course of several site visits we captured a total of 65 Coho Salmon and five Dolly Varden.</w:t>
      </w:r>
    </w:p>
    <w:p w14:paraId="798C9645" w14:textId="356622A2" w:rsidR="009223DD" w:rsidRPr="003964A2" w:rsidRDefault="009223DD" w:rsidP="009223DD">
      <w:pPr>
        <w:pStyle w:val="NormalWeb"/>
      </w:pPr>
      <w:r w:rsidRPr="003964A2">
        <w:t xml:space="preserve">KWF submitted these data in ADFG’s September 2021 call for data, and documented the approximate paths of existing stream channels, supported by several dozen ground-truthing photos. These data are displayed in the map figure </w:t>
      </w:r>
      <w:proofErr w:type="gramStart"/>
      <w:r w:rsidRPr="003964A2">
        <w:t>below, and</w:t>
      </w:r>
      <w:proofErr w:type="gramEnd"/>
      <w:r w:rsidRPr="003964A2">
        <w:t xml:space="preserve"> are also accessible at </w:t>
      </w:r>
      <w:hyperlink r:id="rId53" w:history="1">
        <w:r w:rsidRPr="003964A2">
          <w:rPr>
            <w:rStyle w:val="Hyperlink"/>
          </w:rPr>
          <w:t>ArcGIS Online</w:t>
        </w:r>
      </w:hyperlink>
      <w:r w:rsidR="003561A6">
        <w:rPr>
          <w:rStyle w:val="FootnoteReference"/>
          <w:color w:val="0000FF"/>
          <w:u w:val="single"/>
        </w:rPr>
        <w:footnoteReference w:id="14"/>
      </w:r>
      <w:r w:rsidRPr="003964A2">
        <w:t>).</w:t>
      </w:r>
    </w:p>
    <w:p w14:paraId="216DC66F" w14:textId="77777777" w:rsidR="009223DD" w:rsidRPr="003964A2" w:rsidRDefault="009223DD" w:rsidP="009223DD">
      <w:pPr>
        <w:pStyle w:val="NormalWeb"/>
      </w:pPr>
      <w:r w:rsidRPr="003964A2">
        <w:t>The post-hoc documentation of this previously unidentified salmon stream after it has been altered emphasizes the need for continued thorough efforts to document anadromous habitat, particularly in watersheds experiencing growth and development. Communication with property owners remains critical to the task of identifying previously undocumented anadromous habitat.</w:t>
      </w:r>
    </w:p>
    <w:p w14:paraId="0B62636C" w14:textId="77777777" w:rsidR="009223DD" w:rsidRPr="003964A2" w:rsidRDefault="009223DD" w:rsidP="009223DD">
      <w:pPr>
        <w:pStyle w:val="NormalWeb"/>
      </w:pPr>
    </w:p>
    <w:p w14:paraId="588CEA91"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4.1.1.2</w:t>
      </w:r>
      <w:r w:rsidRPr="003964A2">
        <w:rPr>
          <w:rFonts w:ascii="Times New Roman" w:hAnsi="Times New Roman" w:cs="Times New Roman"/>
        </w:rPr>
        <w:t xml:space="preserve"> 2021 Highlight: Habitat Connectivity</w:t>
      </w:r>
    </w:p>
    <w:p w14:paraId="310FAFB1" w14:textId="77777777" w:rsidR="009223DD" w:rsidRPr="003964A2" w:rsidRDefault="009223DD" w:rsidP="009223DD">
      <w:pPr>
        <w:pStyle w:val="NormalWeb"/>
      </w:pPr>
      <w:r w:rsidRPr="003964A2">
        <w:t xml:space="preserve">In two cases where map interpretation suggested presence of </w:t>
      </w:r>
      <w:proofErr w:type="gramStart"/>
      <w:r w:rsidRPr="003964A2">
        <w:t>salmonids</w:t>
      </w:r>
      <w:proofErr w:type="gramEnd"/>
      <w:r w:rsidRPr="003964A2">
        <w:t xml:space="preserve"> but we captured none, we visited other locations in the watershed where fish barriers may be present. We found evidence of man-made fish barriers at two locations:</w:t>
      </w:r>
    </w:p>
    <w:p w14:paraId="41D3EC2C" w14:textId="77777777" w:rsidR="009223DD" w:rsidRPr="003964A2" w:rsidRDefault="009223DD" w:rsidP="009223DD">
      <w:pPr>
        <w:pStyle w:val="NormalWeb"/>
        <w:numPr>
          <w:ilvl w:val="0"/>
          <w:numId w:val="9"/>
        </w:numPr>
      </w:pPr>
      <w:proofErr w:type="spellStart"/>
      <w:r w:rsidRPr="003964A2">
        <w:rPr>
          <w:u w:val="single"/>
        </w:rPr>
        <w:t>Suneva</w:t>
      </w:r>
      <w:proofErr w:type="spellEnd"/>
      <w:r w:rsidRPr="003964A2">
        <w:rPr>
          <w:u w:val="single"/>
        </w:rPr>
        <w:t xml:space="preserve"> Lake</w:t>
      </w:r>
      <w:r w:rsidRPr="003964A2">
        <w:t xml:space="preserve"> - </w:t>
      </w:r>
      <w:proofErr w:type="spellStart"/>
      <w:r w:rsidRPr="003964A2">
        <w:t>Suneva</w:t>
      </w:r>
      <w:proofErr w:type="spellEnd"/>
      <w:r w:rsidRPr="003964A2">
        <w:t xml:space="preserve"> Lake lies to the North of Daniels Lake in the Nikiski area. The lake’s surface area is appx 1.0 sq </w:t>
      </w:r>
      <w:proofErr w:type="gramStart"/>
      <w:r w:rsidRPr="003964A2">
        <w:t>km, and</w:t>
      </w:r>
      <w:proofErr w:type="gramEnd"/>
      <w:r w:rsidRPr="003964A2">
        <w:t xml:space="preserve"> flows directly in to Cook Inlet 0.61 km downstream from the lake outlet. Aerial imagery indicates that littoral is ~95% undeveloped. Littoral parcels are primarily privately owned.</w:t>
      </w:r>
    </w:p>
    <w:p w14:paraId="7A1829C6" w14:textId="77777777" w:rsidR="009223DD" w:rsidRPr="003964A2" w:rsidRDefault="009223DD" w:rsidP="009223DD">
      <w:pPr>
        <w:pStyle w:val="NormalWeb"/>
        <w:ind w:left="720"/>
      </w:pPr>
      <w:r w:rsidRPr="003964A2">
        <w:t xml:space="preserve">We conducted sampling events on two separate days at </w:t>
      </w:r>
      <w:proofErr w:type="spellStart"/>
      <w:r w:rsidRPr="003964A2">
        <w:t>Suneva</w:t>
      </w:r>
      <w:proofErr w:type="spellEnd"/>
      <w:r w:rsidRPr="003964A2">
        <w:t xml:space="preserve"> lake. We captured stickleback and sculpin on both occasions, but no salmonids despite extensive effort.</w:t>
      </w:r>
    </w:p>
    <w:p w14:paraId="0C079050" w14:textId="77777777" w:rsidR="009223DD" w:rsidRPr="003964A2" w:rsidRDefault="009223DD" w:rsidP="009223DD">
      <w:pPr>
        <w:pStyle w:val="NormalWeb"/>
        <w:ind w:left="720"/>
      </w:pPr>
      <w:r w:rsidRPr="003964A2">
        <w:t xml:space="preserve">We visited the outlet at </w:t>
      </w:r>
      <w:proofErr w:type="spellStart"/>
      <w:r w:rsidRPr="003964A2">
        <w:t>Suneva</w:t>
      </w:r>
      <w:proofErr w:type="spellEnd"/>
      <w:r w:rsidRPr="003964A2">
        <w:t xml:space="preserve"> lake and discovered two perched culverts installed where the outlet stream crosses Sockeye Avenue (</w:t>
      </w:r>
      <w:hyperlink r:id="rId54" w:anchor="fig-suneva-outlet" w:history="1">
        <w:r w:rsidRPr="003964A2">
          <w:rPr>
            <w:rStyle w:val="Hyperlink"/>
          </w:rPr>
          <w:t>Figure 4.1</w:t>
        </w:r>
      </w:hyperlink>
      <w:r w:rsidRPr="003964A2">
        <w:t>). The culvert is likely impeding fish passage, as there is a drop of several feet between the stream channel and the culvert outlet.</w:t>
      </w:r>
    </w:p>
    <w:p w14:paraId="1937F873" w14:textId="77777777" w:rsidR="009223DD" w:rsidRPr="003964A2" w:rsidRDefault="009223DD" w:rsidP="009223DD">
      <w:pPr>
        <w:pStyle w:val="NormalWeb"/>
        <w:ind w:left="720"/>
      </w:pPr>
      <w:r w:rsidRPr="003964A2">
        <w:t xml:space="preserve">A site visit to the mouth of the creek flowing from </w:t>
      </w:r>
      <w:proofErr w:type="spellStart"/>
      <w:r w:rsidRPr="003964A2">
        <w:t>Suneva</w:t>
      </w:r>
      <w:proofErr w:type="spellEnd"/>
      <w:r w:rsidRPr="003964A2">
        <w:t xml:space="preserve"> Lake at its outlet at Cook Inlet will help determine if the waterway has potential to host anadromous species and may be part of future fieldwork.</w:t>
      </w:r>
    </w:p>
    <w:p w14:paraId="13430DC6" w14:textId="7D118CF4" w:rsidR="009223DD" w:rsidRPr="003964A2" w:rsidRDefault="009223DD" w:rsidP="009223DD">
      <w:pPr>
        <w:pStyle w:val="NormalWeb"/>
      </w:pPr>
      <w:r w:rsidRPr="003964A2">
        <w:rPr>
          <w:noProof/>
        </w:rPr>
        <w:lastRenderedPageBreak/>
        <w:drawing>
          <wp:inline distT="0" distB="0" distL="0" distR="0" wp14:anchorId="7C055850" wp14:editId="6C726ECD">
            <wp:extent cx="3238500" cy="4314825"/>
            <wp:effectExtent l="0" t="0" r="0" b="9525"/>
            <wp:docPr id="2044493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0" cy="4314825"/>
                    </a:xfrm>
                    <a:prstGeom prst="rect">
                      <a:avLst/>
                    </a:prstGeom>
                    <a:noFill/>
                    <a:ln>
                      <a:noFill/>
                    </a:ln>
                  </pic:spPr>
                </pic:pic>
              </a:graphicData>
            </a:graphic>
          </wp:inline>
        </w:drawing>
      </w:r>
    </w:p>
    <w:p w14:paraId="0E742F0A"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4.1: Perched culvert near outlet of </w:t>
      </w:r>
      <w:proofErr w:type="spellStart"/>
      <w:r w:rsidRPr="00AC636B">
        <w:rPr>
          <w:rFonts w:ascii="Times New Roman" w:hAnsi="Times New Roman" w:cs="Times New Roman"/>
          <w:i/>
          <w:iCs/>
        </w:rPr>
        <w:t>Suneva</w:t>
      </w:r>
      <w:proofErr w:type="spellEnd"/>
      <w:r w:rsidRPr="00AC636B">
        <w:rPr>
          <w:rFonts w:ascii="Times New Roman" w:hAnsi="Times New Roman" w:cs="Times New Roman"/>
          <w:i/>
          <w:iCs/>
        </w:rPr>
        <w:t xml:space="preserve"> Lake, intersection with Sockeye Avenue </w:t>
      </w:r>
    </w:p>
    <w:p w14:paraId="1A3D3866" w14:textId="77777777" w:rsidR="009223DD" w:rsidRPr="003964A2" w:rsidRDefault="009223DD" w:rsidP="009223DD">
      <w:pPr>
        <w:pStyle w:val="NormalWeb"/>
        <w:numPr>
          <w:ilvl w:val="0"/>
          <w:numId w:val="10"/>
        </w:numPr>
      </w:pPr>
      <w:proofErr w:type="spellStart"/>
      <w:r w:rsidRPr="003964A2">
        <w:rPr>
          <w:u w:val="single"/>
        </w:rPr>
        <w:t>Salamatof</w:t>
      </w:r>
      <w:proofErr w:type="spellEnd"/>
      <w:r w:rsidRPr="003964A2">
        <w:rPr>
          <w:u w:val="single"/>
        </w:rPr>
        <w:t xml:space="preserve"> Creek</w:t>
      </w:r>
      <w:r w:rsidRPr="003964A2">
        <w:t xml:space="preserve"> - </w:t>
      </w:r>
      <w:proofErr w:type="spellStart"/>
      <w:r w:rsidRPr="003964A2">
        <w:t>Salatamtof</w:t>
      </w:r>
      <w:proofErr w:type="spellEnd"/>
      <w:r w:rsidRPr="003964A2">
        <w:t xml:space="preserve"> Creek lies North of Kenai and South of Nikiski, crossing the Kenai Spur highway. A stream connection of 1.56 km flows from Lower </w:t>
      </w:r>
      <w:proofErr w:type="spellStart"/>
      <w:r w:rsidRPr="003964A2">
        <w:t>Salamatof</w:t>
      </w:r>
      <w:proofErr w:type="spellEnd"/>
      <w:r w:rsidRPr="003964A2">
        <w:t xml:space="preserve"> Lake to Cook Inlet, and a stream segment of 2.84 km connects the lower lake to </w:t>
      </w:r>
      <w:proofErr w:type="spellStart"/>
      <w:r w:rsidRPr="003964A2">
        <w:t>Salamatof</w:t>
      </w:r>
      <w:proofErr w:type="spellEnd"/>
      <w:r w:rsidRPr="003964A2">
        <w:t xml:space="preserve"> Lake. We sampled at a site in the stream segment connecting the two lakes on one occasion in Summer 2021 and captured a several hundred sticklebacks, but no salmonids.</w:t>
      </w:r>
    </w:p>
    <w:p w14:paraId="39A96983" w14:textId="77777777" w:rsidR="009223DD" w:rsidRPr="003964A2" w:rsidRDefault="009223DD" w:rsidP="009223DD">
      <w:pPr>
        <w:pStyle w:val="NormalWeb"/>
        <w:ind w:left="720"/>
      </w:pPr>
      <w:r w:rsidRPr="003964A2">
        <w:t xml:space="preserve">We visited the location where maps indicated that </w:t>
      </w:r>
      <w:proofErr w:type="spellStart"/>
      <w:r w:rsidRPr="003964A2">
        <w:t>Salamatof</w:t>
      </w:r>
      <w:proofErr w:type="spellEnd"/>
      <w:r w:rsidRPr="003964A2">
        <w:t xml:space="preserve"> Creek crosses the Kenai Spur Highway in August 2021 (</w:t>
      </w:r>
      <w:hyperlink r:id="rId56" w:anchor="fig-salamatof-creek" w:history="1">
        <w:r w:rsidRPr="003964A2">
          <w:rPr>
            <w:rStyle w:val="Hyperlink"/>
          </w:rPr>
          <w:t>Figure 4.2</w:t>
        </w:r>
      </w:hyperlink>
      <w:r w:rsidRPr="003964A2">
        <w:t>).</w:t>
      </w:r>
    </w:p>
    <w:p w14:paraId="334192DE" w14:textId="77777777" w:rsidR="009223DD" w:rsidRPr="003964A2" w:rsidRDefault="009223DD" w:rsidP="009223DD">
      <w:pPr>
        <w:pStyle w:val="NormalWeb"/>
        <w:ind w:left="720"/>
      </w:pPr>
      <w:r w:rsidRPr="003964A2">
        <w:t xml:space="preserve">At the road crossing we observed a culvert passage for </w:t>
      </w:r>
      <w:proofErr w:type="spellStart"/>
      <w:r w:rsidRPr="003964A2">
        <w:t>Salamatof</w:t>
      </w:r>
      <w:proofErr w:type="spellEnd"/>
      <w:r w:rsidRPr="003964A2">
        <w:t xml:space="preserve"> Creek below the highway, but no flowing water. The visible nearby body of water at this location appeared to be lotic in nature, and no outflow was readily evident.</w:t>
      </w:r>
    </w:p>
    <w:p w14:paraId="75AC250A" w14:textId="2BD3EB2F" w:rsidR="009223DD" w:rsidRPr="003964A2" w:rsidRDefault="009223DD" w:rsidP="009223DD">
      <w:pPr>
        <w:pStyle w:val="NormalWeb"/>
      </w:pPr>
      <w:r w:rsidRPr="003964A2">
        <w:rPr>
          <w:noProof/>
        </w:rPr>
        <w:lastRenderedPageBreak/>
        <w:drawing>
          <wp:inline distT="0" distB="0" distL="0" distR="0" wp14:anchorId="7419E839" wp14:editId="1E8DF8DE">
            <wp:extent cx="5943600" cy="5148580"/>
            <wp:effectExtent l="19050" t="19050" r="19050" b="13970"/>
            <wp:docPr id="1911513706" name="Picture 12" descr="A satellite image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3706" name="Picture 12" descr="A satellite image of a riv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148580"/>
                    </a:xfrm>
                    <a:prstGeom prst="rect">
                      <a:avLst/>
                    </a:prstGeom>
                    <a:noFill/>
                    <a:ln>
                      <a:solidFill>
                        <a:schemeClr val="tx1"/>
                      </a:solidFill>
                    </a:ln>
                  </pic:spPr>
                </pic:pic>
              </a:graphicData>
            </a:graphic>
          </wp:inline>
        </w:drawing>
      </w:r>
    </w:p>
    <w:p w14:paraId="6815DB07"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4.2: </w:t>
      </w:r>
      <w:proofErr w:type="spellStart"/>
      <w:r w:rsidRPr="00AC636B">
        <w:rPr>
          <w:rFonts w:ascii="Times New Roman" w:hAnsi="Times New Roman" w:cs="Times New Roman"/>
          <w:i/>
          <w:iCs/>
        </w:rPr>
        <w:t>Salamatof</w:t>
      </w:r>
      <w:proofErr w:type="spellEnd"/>
      <w:r w:rsidRPr="00AC636B">
        <w:rPr>
          <w:rFonts w:ascii="Times New Roman" w:hAnsi="Times New Roman" w:cs="Times New Roman"/>
          <w:i/>
          <w:iCs/>
        </w:rPr>
        <w:t xml:space="preserve"> Creek </w:t>
      </w:r>
      <w:proofErr w:type="spellStart"/>
      <w:r w:rsidRPr="00AC636B">
        <w:rPr>
          <w:rFonts w:ascii="Times New Roman" w:hAnsi="Times New Roman" w:cs="Times New Roman"/>
          <w:i/>
          <w:iCs/>
        </w:rPr>
        <w:t>drainange</w:t>
      </w:r>
      <w:proofErr w:type="spellEnd"/>
      <w:r w:rsidRPr="00AC636B">
        <w:rPr>
          <w:rFonts w:ascii="Times New Roman" w:hAnsi="Times New Roman" w:cs="Times New Roman"/>
          <w:i/>
          <w:iCs/>
        </w:rPr>
        <w:t xml:space="preserve">, North of Kenai, Alaska. Red X indicates location of fish passage barrier. </w:t>
      </w:r>
    </w:p>
    <w:p w14:paraId="2980990D" w14:textId="77777777" w:rsidR="009223DD" w:rsidRPr="003964A2" w:rsidRDefault="009223DD" w:rsidP="009223DD">
      <w:pPr>
        <w:pStyle w:val="NormalWeb"/>
      </w:pPr>
      <w:r w:rsidRPr="003964A2">
        <w:t xml:space="preserve">Based on observations at the road crossing, it is possible that historical construction activities altered the flow path of </w:t>
      </w:r>
      <w:proofErr w:type="spellStart"/>
      <w:r w:rsidRPr="003964A2">
        <w:t>Salamatof</w:t>
      </w:r>
      <w:proofErr w:type="spellEnd"/>
      <w:r w:rsidRPr="003964A2">
        <w:t xml:space="preserve"> Creek such that it no longer connects to Cook Inlet except at very high flow volumes. A review traditional knowledge in this area could help reveal if this watershed may have previously been an anadromous waterbody. Additionally, a review of historical aerial imagery could reveal how channel path or lake acreage extent may have changed in recent decades.</w:t>
      </w:r>
    </w:p>
    <w:p w14:paraId="457C44B7" w14:textId="77777777" w:rsidR="009223DD" w:rsidRPr="003964A2" w:rsidRDefault="009223DD" w:rsidP="009223DD">
      <w:pPr>
        <w:pStyle w:val="NormalWeb"/>
      </w:pPr>
    </w:p>
    <w:p w14:paraId="4B64F4C6"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lastRenderedPageBreak/>
        <w:t>4.1.1.3</w:t>
      </w:r>
      <w:r w:rsidRPr="003964A2">
        <w:rPr>
          <w:rFonts w:ascii="Times New Roman" w:hAnsi="Times New Roman" w:cs="Times New Roman"/>
        </w:rPr>
        <w:t xml:space="preserve"> 2021 Outreach and other activities</w:t>
      </w:r>
    </w:p>
    <w:p w14:paraId="7B0F3707" w14:textId="77777777" w:rsidR="009223DD" w:rsidRPr="003964A2" w:rsidRDefault="009223DD" w:rsidP="009223DD">
      <w:pPr>
        <w:pStyle w:val="NormalWeb"/>
      </w:pPr>
      <w:r w:rsidRPr="003964A2">
        <w:t>In addition to fieldwork efforts aimed at prospecting for unidentified anadromous waters, having personnel mobilized and trained in juvenile fish identification and capture methods allowed for support in two additional efforts:</w:t>
      </w:r>
    </w:p>
    <w:p w14:paraId="11BF055A" w14:textId="77777777" w:rsidR="009223DD" w:rsidRPr="003964A2" w:rsidRDefault="009223DD" w:rsidP="009223DD">
      <w:pPr>
        <w:pStyle w:val="NormalWeb"/>
        <w:numPr>
          <w:ilvl w:val="0"/>
          <w:numId w:val="11"/>
        </w:numPr>
      </w:pPr>
      <w:r w:rsidRPr="003964A2">
        <w:rPr>
          <w:rStyle w:val="Strong"/>
        </w:rPr>
        <w:t>Education</w:t>
      </w:r>
      <w:r w:rsidRPr="003964A2">
        <w:t xml:space="preserve">. In 2021 KWF oversaw 12 fish sampling events aimed exclusively at education and outreach, occurring primarily at Lower Soldotna Creek. These events introduced basic facts about wild salmon life history and habitat to local community members, visitors, journalists, and summer campers. Total participants </w:t>
      </w:r>
      <w:proofErr w:type="gramStart"/>
      <w:r w:rsidRPr="003964A2">
        <w:t>is</w:t>
      </w:r>
      <w:proofErr w:type="gramEnd"/>
      <w:r w:rsidRPr="003964A2">
        <w:t xml:space="preserve"> estimated in excess of one hundred people.</w:t>
      </w:r>
    </w:p>
    <w:p w14:paraId="683D0045" w14:textId="77777777" w:rsidR="009223DD" w:rsidRPr="003964A2" w:rsidRDefault="009223DD" w:rsidP="009223DD">
      <w:pPr>
        <w:pStyle w:val="NormalWeb"/>
        <w:numPr>
          <w:ilvl w:val="0"/>
          <w:numId w:val="11"/>
        </w:numPr>
      </w:pPr>
      <w:r w:rsidRPr="003964A2">
        <w:rPr>
          <w:rStyle w:val="Strong"/>
        </w:rPr>
        <w:t>Culvert replacement</w:t>
      </w:r>
      <w:r w:rsidRPr="003964A2">
        <w:t xml:space="preserve">. In summer 2021 KWF oversaw construction activities to replace the culvert carrying the North Fork of the Anchor River underneath </w:t>
      </w:r>
      <w:proofErr w:type="spellStart"/>
      <w:r w:rsidRPr="003964A2">
        <w:t>Niklovaesk</w:t>
      </w:r>
      <w:proofErr w:type="spellEnd"/>
      <w:r w:rsidRPr="003964A2">
        <w:t xml:space="preserve"> road in the Anchor Point area. As part of these efforts, a small segment of river channel is temporarily de-watered thus fish in this segment must be captured and released downstream prior. KWF personnel was able to capture n = 329 juvenile fish as part of these fish rescue efforts.</w:t>
      </w:r>
    </w:p>
    <w:p w14:paraId="07404836"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4.2</w:t>
      </w:r>
      <w:r w:rsidRPr="003964A2">
        <w:rPr>
          <w:rFonts w:ascii="Times New Roman" w:hAnsi="Times New Roman" w:cs="Times New Roman"/>
        </w:rPr>
        <w:t xml:space="preserve"> 2022 Fieldwork</w:t>
      </w:r>
    </w:p>
    <w:p w14:paraId="481EFDBC" w14:textId="77777777" w:rsidR="009223DD" w:rsidRPr="003964A2" w:rsidRDefault="009223DD" w:rsidP="009223DD">
      <w:pPr>
        <w:pStyle w:val="Heading3"/>
      </w:pPr>
      <w:r w:rsidRPr="003964A2">
        <w:rPr>
          <w:rStyle w:val="header-section-number"/>
        </w:rPr>
        <w:t>4.2.1</w:t>
      </w:r>
      <w:r w:rsidRPr="003964A2">
        <w:t xml:space="preserve"> 2022 Anadromous Habitat Surveys</w:t>
      </w:r>
    </w:p>
    <w:p w14:paraId="67F8DF06" w14:textId="77777777" w:rsidR="009223DD" w:rsidRPr="003964A2" w:rsidRDefault="009223DD" w:rsidP="009223DD">
      <w:pPr>
        <w:pStyle w:val="NormalWeb"/>
      </w:pPr>
      <w:r w:rsidRPr="003964A2">
        <w:t xml:space="preserve">In Summer 2022 we focused our survey efforts on streams in the Kenai/Soldotna/Sterling area including Coal Creek, Beaver Creek, and tributaries of the Moose River. Experience from the previous season contributed to much more frequent success of identifying anadromous habitat prior to fieldwork. </w:t>
      </w:r>
      <w:r w:rsidRPr="003964A2">
        <w:rPr>
          <w:rStyle w:val="Strong"/>
        </w:rPr>
        <w:t>In 2022, four out of five site visits yielded fish observations used in AWC nominations.</w:t>
      </w:r>
    </w:p>
    <w:p w14:paraId="5190DF31" w14:textId="77777777" w:rsidR="009223DD" w:rsidRPr="003964A2" w:rsidRDefault="009223DD" w:rsidP="009223DD">
      <w:pPr>
        <w:pStyle w:val="NormalWeb"/>
      </w:pPr>
      <w:r w:rsidRPr="003964A2">
        <w:t>In one case, at the “Moose River Trib 1.4” site, the flow line indicated by the National Hydrography Database stops ~0.3 miles downstream of the location where we captured juvenile coho salmon. Thus, this salmon-bearing location was not only not documented in the Anadromous Waters Catalog, it was not yet documented even as a stream (</w:t>
      </w:r>
      <w:hyperlink r:id="rId58" w:anchor="fig-moose-trib" w:history="1">
        <w:r w:rsidRPr="003964A2">
          <w:rPr>
            <w:rStyle w:val="Hyperlink"/>
          </w:rPr>
          <w:t>Figure 4.3</w:t>
        </w:r>
      </w:hyperlink>
      <w:r w:rsidRPr="003964A2">
        <w:t>.)</w:t>
      </w:r>
    </w:p>
    <w:p w14:paraId="3DCF37DD" w14:textId="77777777" w:rsidR="009223DD" w:rsidRPr="003964A2" w:rsidRDefault="009223DD" w:rsidP="009223DD">
      <w:pPr>
        <w:pStyle w:val="NormalWeb"/>
      </w:pPr>
      <w:r w:rsidRPr="003964A2">
        <w:t>These observations highlight the need for a more sophisticated mapping approach to generate survey sites for additional fieldwork. For additional discussion and a plan forward on this topic, see the “Next Steps” chapter.</w:t>
      </w:r>
    </w:p>
    <w:p w14:paraId="519EE3B0" w14:textId="46093635" w:rsidR="009223DD" w:rsidRPr="003964A2" w:rsidRDefault="009223DD" w:rsidP="009223DD">
      <w:pPr>
        <w:pStyle w:val="NormalWeb"/>
      </w:pPr>
      <w:r w:rsidRPr="003964A2">
        <w:rPr>
          <w:noProof/>
        </w:rPr>
        <w:lastRenderedPageBreak/>
        <w:drawing>
          <wp:inline distT="0" distB="0" distL="0" distR="0" wp14:anchorId="20EED9F4" wp14:editId="079A505A">
            <wp:extent cx="5943600" cy="3343275"/>
            <wp:effectExtent l="0" t="0" r="0" b="9525"/>
            <wp:docPr id="266308823" name="Picture 1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8823" name="Picture 11" descr="A map of a riv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91BEF0" w14:textId="77777777" w:rsidR="009223DD" w:rsidRPr="003964A2" w:rsidRDefault="009223DD" w:rsidP="009223DD">
      <w:pPr>
        <w:rPr>
          <w:rFonts w:ascii="Times New Roman" w:hAnsi="Times New Roman" w:cs="Times New Roman"/>
        </w:rPr>
      </w:pPr>
      <w:r w:rsidRPr="003964A2">
        <w:rPr>
          <w:rFonts w:ascii="Times New Roman" w:hAnsi="Times New Roman" w:cs="Times New Roman"/>
        </w:rPr>
        <w:t xml:space="preserve">Figure 4.3: A undocumented anadromous tributary of the Moose River near Sterling, AK. </w:t>
      </w:r>
    </w:p>
    <w:p w14:paraId="0D56DB87"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4.2.1.1</w:t>
      </w:r>
      <w:r w:rsidRPr="003964A2">
        <w:rPr>
          <w:rFonts w:ascii="Times New Roman" w:hAnsi="Times New Roman" w:cs="Times New Roman"/>
        </w:rPr>
        <w:t xml:space="preserve"> 2022 Outreach and other activities</w:t>
      </w:r>
    </w:p>
    <w:p w14:paraId="58307174" w14:textId="77777777" w:rsidR="009223DD" w:rsidRPr="003964A2" w:rsidRDefault="009223DD" w:rsidP="009223DD">
      <w:pPr>
        <w:numPr>
          <w:ilvl w:val="0"/>
          <w:numId w:val="12"/>
        </w:numPr>
        <w:spacing w:before="100" w:beforeAutospacing="1" w:after="100" w:afterAutospacing="1" w:line="240" w:lineRule="auto"/>
        <w:rPr>
          <w:rFonts w:ascii="Times New Roman" w:hAnsi="Times New Roman" w:cs="Times New Roman"/>
        </w:rPr>
      </w:pPr>
      <w:r w:rsidRPr="003964A2">
        <w:rPr>
          <w:rStyle w:val="Strong"/>
          <w:rFonts w:ascii="Times New Roman" w:hAnsi="Times New Roman" w:cs="Times New Roman"/>
        </w:rPr>
        <w:t>Education</w:t>
      </w:r>
      <w:r w:rsidRPr="003964A2">
        <w:rPr>
          <w:rFonts w:ascii="Times New Roman" w:hAnsi="Times New Roman" w:cs="Times New Roman"/>
        </w:rPr>
        <w:t xml:space="preserve">. In 2022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w:t>
      </w:r>
      <w:proofErr w:type="gramStart"/>
      <w:r w:rsidRPr="003964A2">
        <w:rPr>
          <w:rFonts w:ascii="Times New Roman" w:hAnsi="Times New Roman" w:cs="Times New Roman"/>
        </w:rPr>
        <w:t>is</w:t>
      </w:r>
      <w:proofErr w:type="gramEnd"/>
      <w:r w:rsidRPr="003964A2">
        <w:rPr>
          <w:rFonts w:ascii="Times New Roman" w:hAnsi="Times New Roman" w:cs="Times New Roman"/>
        </w:rPr>
        <w:t xml:space="preserve"> estimated in excess of one hundred people.</w:t>
      </w:r>
    </w:p>
    <w:p w14:paraId="557D5DCF"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4.3</w:t>
      </w:r>
      <w:r w:rsidRPr="003964A2">
        <w:rPr>
          <w:rFonts w:ascii="Times New Roman" w:hAnsi="Times New Roman" w:cs="Times New Roman"/>
        </w:rPr>
        <w:t xml:space="preserve"> 2023 Fieldwork</w:t>
      </w:r>
    </w:p>
    <w:p w14:paraId="4584B2E7" w14:textId="77777777" w:rsidR="009223DD" w:rsidRPr="003964A2" w:rsidRDefault="009223DD" w:rsidP="009223DD">
      <w:pPr>
        <w:pStyle w:val="Heading3"/>
      </w:pPr>
      <w:r w:rsidRPr="003964A2">
        <w:rPr>
          <w:rStyle w:val="header-section-number"/>
        </w:rPr>
        <w:t>4.3.1</w:t>
      </w:r>
      <w:r w:rsidRPr="003964A2">
        <w:t xml:space="preserve"> 2023 Anadromous Habitat Surveys</w:t>
      </w:r>
    </w:p>
    <w:p w14:paraId="0ED0268E" w14:textId="77777777" w:rsidR="009223DD" w:rsidRPr="003964A2" w:rsidRDefault="009223DD" w:rsidP="009223DD">
      <w:pPr>
        <w:pStyle w:val="NormalWeb"/>
      </w:pPr>
      <w:r w:rsidRPr="003964A2">
        <w:t xml:space="preserve">In 2023 we continued to focus on waters near the road system in the central Kenai Peninsula including Soldotna Creek, Moose River, Beaver Creek, and smaller unnamed tributaries of the lower main stem Kenai River. </w:t>
      </w:r>
      <w:r w:rsidRPr="003964A2">
        <w:rPr>
          <w:rStyle w:val="Strong"/>
        </w:rPr>
        <w:t>In 2023 nearly all sites that we surveyed revealed the presence of juvenile anadromous fish.</w:t>
      </w:r>
    </w:p>
    <w:p w14:paraId="6263D8DF" w14:textId="14983447" w:rsidR="009223DD" w:rsidRPr="003964A2" w:rsidRDefault="009223DD" w:rsidP="009223DD">
      <w:pPr>
        <w:pStyle w:val="NormalWeb"/>
      </w:pPr>
      <w:r w:rsidRPr="003964A2">
        <w:t>As presented in the results section, steadily increasing volunteer participation tracked closely with an increa</w:t>
      </w:r>
      <w:r w:rsidR="00D11328">
        <w:t>s</w:t>
      </w:r>
      <w:r w:rsidRPr="003964A2">
        <w:t>ing number of nominations.</w:t>
      </w:r>
    </w:p>
    <w:p w14:paraId="2B83C133"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4.4</w:t>
      </w:r>
      <w:r w:rsidRPr="003964A2">
        <w:rPr>
          <w:rFonts w:ascii="Times New Roman" w:hAnsi="Times New Roman" w:cs="Times New Roman"/>
        </w:rPr>
        <w:t xml:space="preserve"> 2021-2023 Media highlights</w:t>
      </w:r>
    </w:p>
    <w:p w14:paraId="7897815D" w14:textId="77777777" w:rsidR="009223DD" w:rsidRPr="003964A2" w:rsidRDefault="009223DD" w:rsidP="009223DD">
      <w:pPr>
        <w:pStyle w:val="Heading3"/>
      </w:pPr>
      <w:r w:rsidRPr="003964A2">
        <w:rPr>
          <w:rStyle w:val="header-section-number"/>
        </w:rPr>
        <w:t>4.4.1</w:t>
      </w:r>
      <w:r w:rsidRPr="003964A2">
        <w:t xml:space="preserve"> Radio</w:t>
      </w:r>
    </w:p>
    <w:p w14:paraId="674AC3B2" w14:textId="77777777" w:rsidR="009223DD" w:rsidRPr="003964A2" w:rsidRDefault="009223DD" w:rsidP="009223DD">
      <w:pPr>
        <w:pStyle w:val="NormalWeb"/>
      </w:pPr>
      <w:r w:rsidRPr="003964A2">
        <w:lastRenderedPageBreak/>
        <w:t>From 2021-2023, KDLL Public Radio published three stories about the work discussed in this report:</w:t>
      </w:r>
    </w:p>
    <w:p w14:paraId="3A4267B2" w14:textId="77777777" w:rsidR="009223DD" w:rsidRPr="003964A2" w:rsidRDefault="009223DD" w:rsidP="009223DD">
      <w:pPr>
        <w:pStyle w:val="NormalWeb"/>
        <w:numPr>
          <w:ilvl w:val="0"/>
          <w:numId w:val="13"/>
        </w:numPr>
      </w:pPr>
      <w:hyperlink r:id="rId60" w:history="1">
        <w:r w:rsidRPr="003964A2">
          <w:rPr>
            <w:rStyle w:val="Hyperlink"/>
          </w:rPr>
          <w:t>“Groups put area’s anadromous fish on the map”</w:t>
        </w:r>
      </w:hyperlink>
      <w:r w:rsidRPr="003964A2">
        <w:t xml:space="preserve"> (May 27, 2021), reporter Elizabeth Earl</w:t>
      </w:r>
    </w:p>
    <w:p w14:paraId="2090DDF3" w14:textId="77777777" w:rsidR="009223DD" w:rsidRPr="003964A2" w:rsidRDefault="009223DD" w:rsidP="009223DD">
      <w:pPr>
        <w:pStyle w:val="NormalWeb"/>
        <w:numPr>
          <w:ilvl w:val="0"/>
          <w:numId w:val="13"/>
        </w:numPr>
      </w:pPr>
      <w:r w:rsidRPr="003964A2">
        <w:t>“</w:t>
      </w:r>
      <w:hyperlink r:id="rId61" w:history="1">
        <w:r w:rsidRPr="003964A2">
          <w:rPr>
            <w:rStyle w:val="Hyperlink"/>
          </w:rPr>
          <w:t>Stream by stream, volunteers map the Kenai Peninsula’s anadromous waters</w:t>
        </w:r>
      </w:hyperlink>
      <w:r w:rsidRPr="003964A2">
        <w:t>” (September 2, 2022), reporter Sabine Poux (</w:t>
      </w:r>
      <w:hyperlink r:id="rId62" w:anchor="fig-radio-story" w:history="1">
        <w:r w:rsidRPr="003964A2">
          <w:rPr>
            <w:rStyle w:val="Hyperlink"/>
          </w:rPr>
          <w:t>Figure 4.4</w:t>
        </w:r>
      </w:hyperlink>
      <w:r w:rsidRPr="003964A2">
        <w:t>)</w:t>
      </w:r>
    </w:p>
    <w:p w14:paraId="709F7549" w14:textId="2E1A40D1" w:rsidR="009223DD" w:rsidRPr="003964A2" w:rsidRDefault="009223DD" w:rsidP="009223DD">
      <w:pPr>
        <w:pStyle w:val="NormalWeb"/>
        <w:numPr>
          <w:ilvl w:val="0"/>
          <w:numId w:val="13"/>
        </w:numPr>
      </w:pPr>
      <w:hyperlink r:id="rId63" w:history="1">
        <w:r w:rsidRPr="003964A2">
          <w:rPr>
            <w:rStyle w:val="Hyperlink"/>
          </w:rPr>
          <w:t>‘They don’t necessarily look like salmon habitat’; Kenai Watershed Forum maps the Peninsula’s anadromous waters”</w:t>
        </w:r>
      </w:hyperlink>
      <w:r w:rsidRPr="003964A2">
        <w:t xml:space="preserve"> (September 18, 2023), reporter Hunter Morrison</w:t>
      </w:r>
    </w:p>
    <w:p w14:paraId="306372B2" w14:textId="7CCE3C15" w:rsidR="009223DD" w:rsidRPr="003964A2" w:rsidRDefault="009223DD" w:rsidP="009223DD">
      <w:pPr>
        <w:pStyle w:val="NormalWeb"/>
      </w:pPr>
      <w:r w:rsidRPr="003964A2">
        <w:rPr>
          <w:noProof/>
        </w:rPr>
        <w:drawing>
          <wp:inline distT="0" distB="0" distL="0" distR="0" wp14:anchorId="062C3A3D" wp14:editId="2318785D">
            <wp:extent cx="5581650" cy="3324225"/>
            <wp:effectExtent l="0" t="0" r="0" b="9525"/>
            <wp:docPr id="1336927283" name="Picture 10" descr="A person holding a fish in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7283" name="Picture 10" descr="A person holding a fish in a contain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324225"/>
                    </a:xfrm>
                    <a:prstGeom prst="rect">
                      <a:avLst/>
                    </a:prstGeom>
                    <a:noFill/>
                    <a:ln>
                      <a:noFill/>
                    </a:ln>
                  </pic:spPr>
                </pic:pic>
              </a:graphicData>
            </a:graphic>
          </wp:inline>
        </w:drawing>
      </w:r>
    </w:p>
    <w:p w14:paraId="7233F632"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4.4: KDLL Radio Story from September 2, 2022 </w:t>
      </w:r>
    </w:p>
    <w:p w14:paraId="4E78CCB5" w14:textId="77777777" w:rsidR="009223DD" w:rsidRPr="003964A2" w:rsidRDefault="009223DD" w:rsidP="009223DD">
      <w:pPr>
        <w:pStyle w:val="Heading3"/>
      </w:pPr>
      <w:r w:rsidRPr="003964A2">
        <w:rPr>
          <w:rStyle w:val="header-section-number"/>
        </w:rPr>
        <w:t>4.4.2</w:t>
      </w:r>
      <w:r w:rsidRPr="003964A2">
        <w:t xml:space="preserve"> Public Lecture</w:t>
      </w:r>
    </w:p>
    <w:p w14:paraId="0B520F01" w14:textId="77777777" w:rsidR="009223DD" w:rsidRPr="003964A2" w:rsidRDefault="009223DD" w:rsidP="009223DD">
      <w:pPr>
        <w:pStyle w:val="NormalWeb"/>
      </w:pPr>
      <w:r w:rsidRPr="003964A2">
        <w:t xml:space="preserve">On November 1, 2023, Alexa </w:t>
      </w:r>
      <w:proofErr w:type="spellStart"/>
      <w:r w:rsidRPr="003964A2">
        <w:t>Millward</w:t>
      </w:r>
      <w:proofErr w:type="spellEnd"/>
      <w:r w:rsidRPr="003964A2">
        <w:t xml:space="preserve"> (Trout Unlimited) and Benjamin Meyer (Kenai Watershed Forum) were featured to present this project as part of Kenai Watershed Forum’s “Fireside Chats” series held at Kenai River Brewing in Soldotna, AK.</w:t>
      </w:r>
    </w:p>
    <w:p w14:paraId="66164545" w14:textId="67F188C0" w:rsidR="009223DD" w:rsidRPr="003964A2" w:rsidRDefault="009223DD" w:rsidP="00D11328">
      <w:pPr>
        <w:pStyle w:val="NormalWeb"/>
        <w:numPr>
          <w:ilvl w:val="0"/>
          <w:numId w:val="19"/>
        </w:numPr>
      </w:pPr>
      <w:r w:rsidRPr="003964A2">
        <w:t xml:space="preserve">Presentation slides </w:t>
      </w:r>
      <w:hyperlink r:id="rId65" w:history="1">
        <w:r w:rsidRPr="003964A2">
          <w:rPr>
            <w:rStyle w:val="Hyperlink"/>
          </w:rPr>
          <w:t>available online at this link</w:t>
        </w:r>
      </w:hyperlink>
      <w:r w:rsidR="00795C55">
        <w:rPr>
          <w:rStyle w:val="FootnoteReference"/>
          <w:color w:val="0000FF"/>
          <w:u w:val="single"/>
        </w:rPr>
        <w:footnoteReference w:id="15"/>
      </w:r>
    </w:p>
    <w:p w14:paraId="7F6C52D6" w14:textId="1DA2B69D" w:rsidR="009223DD" w:rsidRPr="003964A2" w:rsidRDefault="009223DD" w:rsidP="00D11328">
      <w:pPr>
        <w:pStyle w:val="NormalWeb"/>
        <w:numPr>
          <w:ilvl w:val="0"/>
          <w:numId w:val="19"/>
        </w:numPr>
      </w:pPr>
      <w:r w:rsidRPr="003964A2">
        <w:t xml:space="preserve">Audio lecture </w:t>
      </w:r>
      <w:hyperlink r:id="rId66" w:history="1">
        <w:r w:rsidRPr="003964A2">
          <w:rPr>
            <w:rStyle w:val="Hyperlink"/>
          </w:rPr>
          <w:t>available at this link</w:t>
        </w:r>
      </w:hyperlink>
      <w:r w:rsidR="0010157D">
        <w:rPr>
          <w:rStyle w:val="FootnoteReference"/>
          <w:color w:val="0000FF"/>
          <w:u w:val="single"/>
        </w:rPr>
        <w:footnoteReference w:id="16"/>
      </w:r>
      <w:r w:rsidRPr="003964A2">
        <w:t>, aired on KDLL Radio’s Kenai Conversation on November 15, 2023</w:t>
      </w:r>
    </w:p>
    <w:p w14:paraId="79B2D5B9" w14:textId="5118B76D" w:rsidR="009223DD" w:rsidRPr="003964A2" w:rsidRDefault="009223DD" w:rsidP="009223DD">
      <w:pPr>
        <w:pStyle w:val="NormalWeb"/>
      </w:pPr>
      <w:r w:rsidRPr="003964A2">
        <w:rPr>
          <w:noProof/>
        </w:rPr>
        <w:lastRenderedPageBreak/>
        <w:drawing>
          <wp:inline distT="0" distB="0" distL="0" distR="0" wp14:anchorId="69C2EC68" wp14:editId="260CB8C2">
            <wp:extent cx="5943600" cy="4457700"/>
            <wp:effectExtent l="0" t="0" r="0" b="0"/>
            <wp:docPr id="1311314300" name="Picture 9" descr="A group of people sitting around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4300" name="Picture 9" descr="A group of people sitting around a fir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BE0F52" w14:textId="25F888A1" w:rsidR="009223DD" w:rsidRPr="00D11328" w:rsidRDefault="00D11328" w:rsidP="009223DD">
      <w:pPr>
        <w:rPr>
          <w:rFonts w:ascii="Times New Roman" w:hAnsi="Times New Roman" w:cs="Times New Roman"/>
          <w:i/>
          <w:iCs/>
        </w:rPr>
      </w:pPr>
      <w:r w:rsidRPr="00D11328">
        <w:rPr>
          <w:rFonts w:ascii="Times New Roman" w:hAnsi="Times New Roman" w:cs="Times New Roman"/>
          <w:i/>
          <w:iCs/>
        </w:rPr>
        <w:t>Benjamin Meyer presents at Kenai Watershed Forum’s Fireside Chat series on November 1, 2023</w:t>
      </w:r>
    </w:p>
    <w:p w14:paraId="06EE011D" w14:textId="77777777" w:rsidR="009223DD" w:rsidRPr="003964A2" w:rsidRDefault="009223DD" w:rsidP="009223DD">
      <w:pPr>
        <w:pStyle w:val="NormalWeb"/>
      </w:pPr>
    </w:p>
    <w:p w14:paraId="6051965C" w14:textId="77777777" w:rsidR="009223DD" w:rsidRPr="003964A2" w:rsidRDefault="009223DD" w:rsidP="009223DD">
      <w:pPr>
        <w:pStyle w:val="NormalWeb"/>
      </w:pPr>
    </w:p>
    <w:p w14:paraId="32CA9F13" w14:textId="77777777" w:rsidR="009223DD" w:rsidRPr="003964A2" w:rsidRDefault="009223DD" w:rsidP="009223DD">
      <w:pPr>
        <w:pStyle w:val="NormalWeb"/>
      </w:pPr>
    </w:p>
    <w:p w14:paraId="5CF994BF" w14:textId="77777777" w:rsidR="009223DD" w:rsidRPr="003964A2" w:rsidRDefault="009223DD" w:rsidP="009223DD">
      <w:pPr>
        <w:pStyle w:val="NormalWeb"/>
      </w:pPr>
    </w:p>
    <w:p w14:paraId="52410A1E" w14:textId="77777777" w:rsidR="009223DD" w:rsidRPr="003964A2" w:rsidRDefault="009223DD" w:rsidP="009223DD">
      <w:pPr>
        <w:pStyle w:val="NormalWeb"/>
      </w:pPr>
    </w:p>
    <w:p w14:paraId="1354F232" w14:textId="77777777" w:rsidR="009223DD" w:rsidRPr="003964A2" w:rsidRDefault="009223DD" w:rsidP="009223DD">
      <w:pPr>
        <w:pStyle w:val="NormalWeb"/>
      </w:pPr>
    </w:p>
    <w:p w14:paraId="6647CFC7" w14:textId="77777777" w:rsidR="009223DD" w:rsidRPr="003964A2" w:rsidRDefault="009223DD" w:rsidP="009223DD">
      <w:pPr>
        <w:pStyle w:val="NormalWeb"/>
      </w:pPr>
    </w:p>
    <w:p w14:paraId="28D4272A" w14:textId="77777777" w:rsidR="009223DD" w:rsidRDefault="009223DD" w:rsidP="009223DD">
      <w:pPr>
        <w:pStyle w:val="NormalWeb"/>
      </w:pPr>
    </w:p>
    <w:p w14:paraId="595B1098" w14:textId="18049248" w:rsidR="00D11328" w:rsidRPr="003964A2" w:rsidRDefault="00D11328" w:rsidP="009223DD">
      <w:pPr>
        <w:pStyle w:val="NormalWeb"/>
      </w:pPr>
    </w:p>
    <w:p w14:paraId="31D1C698" w14:textId="77777777" w:rsidR="00F81541" w:rsidRPr="003964A2" w:rsidRDefault="00F81541" w:rsidP="00F81541">
      <w:pPr>
        <w:pStyle w:val="Heading1"/>
      </w:pPr>
      <w:proofErr w:type="gramStart"/>
      <w:r w:rsidRPr="003964A2">
        <w:rPr>
          <w:rStyle w:val="chapter-number"/>
        </w:rPr>
        <w:lastRenderedPageBreak/>
        <w:t>5</w:t>
      </w:r>
      <w:r w:rsidRPr="003964A2">
        <w:t xml:space="preserve">  </w:t>
      </w:r>
      <w:r w:rsidRPr="003964A2">
        <w:rPr>
          <w:rStyle w:val="chapter-title"/>
        </w:rPr>
        <w:t>Future</w:t>
      </w:r>
      <w:proofErr w:type="gramEnd"/>
      <w:r w:rsidRPr="003964A2">
        <w:rPr>
          <w:rStyle w:val="chapter-title"/>
        </w:rPr>
        <w:t xml:space="preserve"> Directions</w:t>
      </w:r>
    </w:p>
    <w:p w14:paraId="57BC7AFA" w14:textId="1EA3914C" w:rsidR="00F81541" w:rsidRPr="003964A2" w:rsidRDefault="00F81541" w:rsidP="00F81541">
      <w:pPr>
        <w:pStyle w:val="NormalWeb"/>
      </w:pPr>
      <w:r w:rsidRPr="003964A2">
        <w:rPr>
          <w:noProof/>
        </w:rPr>
        <w:drawing>
          <wp:inline distT="0" distB="0" distL="0" distR="0" wp14:anchorId="0CA476C8" wp14:editId="548F75B5">
            <wp:extent cx="3352800" cy="2790825"/>
            <wp:effectExtent l="0" t="0" r="0" b="9525"/>
            <wp:docPr id="87969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2800" cy="2790825"/>
                    </a:xfrm>
                    <a:prstGeom prst="rect">
                      <a:avLst/>
                    </a:prstGeom>
                    <a:noFill/>
                    <a:ln>
                      <a:noFill/>
                    </a:ln>
                  </pic:spPr>
                </pic:pic>
              </a:graphicData>
            </a:graphic>
          </wp:inline>
        </w:drawing>
      </w:r>
    </w:p>
    <w:p w14:paraId="74C6A6C7" w14:textId="751CFFF4" w:rsidR="00F81541" w:rsidRPr="00CD2225" w:rsidRDefault="00F81541" w:rsidP="00F81541">
      <w:pPr>
        <w:rPr>
          <w:rFonts w:ascii="Times New Roman" w:hAnsi="Times New Roman" w:cs="Times New Roman"/>
          <w:i/>
          <w:iCs/>
        </w:rPr>
      </w:pPr>
      <w:r w:rsidRPr="00CD2225">
        <w:rPr>
          <w:rFonts w:ascii="Times New Roman" w:hAnsi="Times New Roman" w:cs="Times New Roman"/>
          <w:i/>
          <w:iCs/>
        </w:rPr>
        <w:t>Figure 5.1: Figure from ‘Southeast Alaska Fish Habitat,’</w:t>
      </w:r>
      <w:r w:rsidR="00AA0834">
        <w:rPr>
          <w:rFonts w:ascii="Times New Roman" w:hAnsi="Times New Roman" w:cs="Times New Roman"/>
          <w:i/>
          <w:iCs/>
        </w:rPr>
        <w:t xml:space="preserve"> </w:t>
      </w:r>
      <w:r w:rsidRPr="00CD2225">
        <w:rPr>
          <w:rFonts w:ascii="Times New Roman" w:hAnsi="Times New Roman" w:cs="Times New Roman"/>
          <w:i/>
          <w:iCs/>
        </w:rPr>
        <w:t xml:space="preserve">Romey Fisheries and Aquatic Sciences (2021)’. Color gradients indicate relative probability of anadromous fish presence. </w:t>
      </w:r>
    </w:p>
    <w:p w14:paraId="03F917F5"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5.1</w:t>
      </w:r>
      <w:r w:rsidRPr="003964A2">
        <w:rPr>
          <w:rFonts w:ascii="Times New Roman" w:hAnsi="Times New Roman" w:cs="Times New Roman"/>
        </w:rPr>
        <w:t xml:space="preserve"> Summary</w:t>
      </w:r>
    </w:p>
    <w:p w14:paraId="0618C8A1" w14:textId="77777777" w:rsidR="00F81541" w:rsidRPr="003964A2" w:rsidRDefault="00F81541" w:rsidP="00F81541">
      <w:pPr>
        <w:pStyle w:val="NormalWeb"/>
      </w:pPr>
      <w:r w:rsidRPr="003964A2">
        <w:t>Our on-the-</w:t>
      </w:r>
      <w:proofErr w:type="gramStart"/>
      <w:r w:rsidRPr="003964A2">
        <w:t>ground work</w:t>
      </w:r>
      <w:proofErr w:type="gramEnd"/>
      <w:r w:rsidRPr="003964A2">
        <w:t xml:space="preserve"> serves to strengthen local freshwater habitat conservation and education efforts. </w:t>
      </w:r>
      <w:proofErr w:type="gramStart"/>
      <w:r w:rsidRPr="003964A2">
        <w:t>However</w:t>
      </w:r>
      <w:proofErr w:type="gramEnd"/>
      <w:r w:rsidRPr="003964A2">
        <w:t xml:space="preserve"> given the likely quantity of remaining undocumented anadromous habitat, going forward it will be critical to use a systematic, targeted fieldwork approach that can inform models for predictive occupancy maps that could one day be used for habitat regulation and management.</w:t>
      </w:r>
    </w:p>
    <w:p w14:paraId="7FD58BEC" w14:textId="77777777" w:rsidR="00F81541" w:rsidRPr="003964A2" w:rsidRDefault="00F81541" w:rsidP="00F81541">
      <w:pPr>
        <w:pStyle w:val="NormalWeb"/>
      </w:pPr>
      <w:r w:rsidRPr="003964A2">
        <w:t>The collaboration between the Kenai Peninsula Chapter of Trout Unlimited and Kenai Watershed Forum serves as a compelling example of how to engage volunteers interested in conserving fish habitat with hands-on opportunities. There is great potential to expand and continue the work described in this report, and a great urgency to do so.</w:t>
      </w:r>
    </w:p>
    <w:p w14:paraId="3E65C8DB" w14:textId="2C92719F" w:rsidR="00F81541" w:rsidRPr="003964A2" w:rsidRDefault="00F81541" w:rsidP="00F81541">
      <w:pPr>
        <w:pStyle w:val="NormalWeb"/>
      </w:pPr>
      <w:r w:rsidRPr="003964A2">
        <w:t xml:space="preserve">The Anadromous Waters nominations generated </w:t>
      </w:r>
      <w:proofErr w:type="gramStart"/>
      <w:r w:rsidRPr="003964A2">
        <w:t>as a result of</w:t>
      </w:r>
      <w:proofErr w:type="gramEnd"/>
      <w:r w:rsidRPr="003964A2">
        <w:t xml:space="preserve"> this project will play an important role in conserving salmon habitat in the areas we surveyed. The value of educating and engaging volunteer participants is also evident. </w:t>
      </w:r>
      <w:proofErr w:type="gramStart"/>
      <w:r w:rsidRPr="003964A2">
        <w:t>However</w:t>
      </w:r>
      <w:proofErr w:type="gramEnd"/>
      <w:r w:rsidRPr="003964A2">
        <w:t xml:space="preserve"> in a broader view, the primary take away from this project is the need to re-frame our long term approach for how to discover, document, and conserve anadromous habitat. Our current methods would continue to yield additional AWC nominations, but at a scale and pace insufficient to keep pace with new developments, even with many additiona</w:t>
      </w:r>
      <w:r w:rsidR="00CD2225">
        <w:t>l</w:t>
      </w:r>
      <w:r w:rsidRPr="003964A2">
        <w:t xml:space="preserve"> volunteers. The potential to accelerate this work and document hundreds of additional anadromous stream miles on the Kenai Peninsula is ready at hand, and much of the initial groundwork has already been completed and is awaiting financial support.</w:t>
      </w:r>
    </w:p>
    <w:p w14:paraId="61D75798" w14:textId="38CA66B7" w:rsidR="00F81541" w:rsidRPr="003964A2" w:rsidRDefault="00F81541" w:rsidP="00F81541">
      <w:pPr>
        <w:pStyle w:val="NormalWeb"/>
      </w:pPr>
      <w:r w:rsidRPr="003964A2">
        <w:lastRenderedPageBreak/>
        <w:t xml:space="preserve">Ultimately, the driving force behind the work described in this report is the presumption that Alaska freshwater habitat is </w:t>
      </w:r>
      <w:r w:rsidRPr="003964A2">
        <w:rPr>
          <w:rStyle w:val="Strong"/>
        </w:rPr>
        <w:t>not</w:t>
      </w:r>
      <w:r w:rsidRPr="003964A2">
        <w:t xml:space="preserve"> anadromous, unless anadromous fish have been physically documented. Our results strongly indicate the value of revising this assumption. The relative ease with which we documented over seventeen miles of anadromous stream and a thousand lake-acres within a growing residential area suggests that even our most sincere efforts to ground-truth the presence/absence of anadromous fish will dramatically underestimate their range. In the past, the presumption of non-anadromy may have served to manage the larger, more visually </w:t>
      </w:r>
      <w:r w:rsidR="00D11328" w:rsidRPr="003964A2">
        <w:t>apparent</w:t>
      </w:r>
      <w:r w:rsidRPr="003964A2">
        <w:t xml:space="preserve"> rivers and lakes where adult fish migrate and spawn, but for smaller headwaters and tributaries it puts untold quantities of juvenile rearing habitat at existential risk.</w:t>
      </w:r>
    </w:p>
    <w:p w14:paraId="1D483A7D" w14:textId="77777777" w:rsidR="00F81541" w:rsidRPr="003964A2" w:rsidRDefault="00F81541" w:rsidP="00F81541">
      <w:pPr>
        <w:pStyle w:val="NormalWeb"/>
      </w:pPr>
      <w:r w:rsidRPr="003964A2">
        <w:t xml:space="preserve">How can we address this risk without putting undue burden on state agency managers, researchers, and permit specialists? It would be ideal if we could easily document each and every end-of-anadromy headwaters location, but given that the physical geography of watersheds is that of a tree-shaped fractal network with progressively smaller upstream headwaters </w:t>
      </w:r>
      <w:r w:rsidRPr="003964A2">
        <w:rPr>
          <w:rStyle w:val="citation"/>
        </w:rPr>
        <w:t>(</w:t>
      </w:r>
      <w:hyperlink r:id="rId69" w:anchor="ref-carraro2022" w:history="1">
        <w:r w:rsidRPr="003964A2">
          <w:rPr>
            <w:rStyle w:val="Hyperlink"/>
          </w:rPr>
          <w:t>Carraro and Altermatt 2022</w:t>
        </w:r>
      </w:hyperlink>
      <w:r w:rsidRPr="003964A2">
        <w:rPr>
          <w:rStyle w:val="citation"/>
        </w:rPr>
        <w:t>)</w:t>
      </w:r>
      <w:r w:rsidRPr="003964A2">
        <w:t xml:space="preserve">, it is not a realistic goal. The number of such locations in the Kenai Peninsula Borough alone might number tens of thousands. If we wish to understand the full picture of where fish </w:t>
      </w:r>
      <w:proofErr w:type="gramStart"/>
      <w:r w:rsidRPr="003964A2">
        <w:t>actually occupy</w:t>
      </w:r>
      <w:proofErr w:type="gramEnd"/>
      <w:r w:rsidRPr="003964A2">
        <w:t xml:space="preserve"> the landscape, clearly another approach is needed.</w:t>
      </w:r>
    </w:p>
    <w:p w14:paraId="76F87FD5" w14:textId="67B678A5" w:rsidR="00F81541" w:rsidRPr="003964A2" w:rsidRDefault="00F81541" w:rsidP="00F81541">
      <w:pPr>
        <w:pStyle w:val="NormalWeb"/>
      </w:pPr>
      <w:r w:rsidRPr="003964A2">
        <w:t xml:space="preserve">Today, researchers are developing predictive models that can represent fish occupancy on the freshwater landscape with a high level of accuracy. These models are discussed in further detail below, and also in an essay on Kenai Watershed Forum’s website </w:t>
      </w:r>
      <w:hyperlink r:id="rId70" w:history="1">
        <w:r w:rsidRPr="003964A2">
          <w:rPr>
            <w:rStyle w:val="Hyperlink"/>
          </w:rPr>
          <w:t>(“Mapping Alaska’s Salmon Habitat</w:t>
        </w:r>
        <w:r w:rsidR="006863F5">
          <w:rPr>
            <w:rStyle w:val="FootnoteReference"/>
            <w:color w:val="0000FF"/>
            <w:u w:val="single"/>
          </w:rPr>
          <w:footnoteReference w:id="17"/>
        </w:r>
        <w:r w:rsidRPr="003964A2">
          <w:rPr>
            <w:rStyle w:val="Hyperlink"/>
          </w:rPr>
          <w:t>.)”</w:t>
        </w:r>
      </w:hyperlink>
      <w:r w:rsidRPr="003964A2">
        <w:t xml:space="preserve"> Currently these models are regionally-focused. In the future, if a successful predictive model can be scaled to the state-wide level, managers and permit specialists may be able to use these maps when reviewing the impacts of proposed development projects. If adopted, such an approach would provide a level of detail that more accurately represents the true range of freshwater fish habitat.</w:t>
      </w:r>
    </w:p>
    <w:p w14:paraId="364D17F3"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5.2</w:t>
      </w:r>
      <w:r w:rsidRPr="003964A2">
        <w:rPr>
          <w:rFonts w:ascii="Times New Roman" w:hAnsi="Times New Roman" w:cs="Times New Roman"/>
        </w:rPr>
        <w:t xml:space="preserve"> Rationale for Anadromous Waters Mapping in Alaska</w:t>
      </w:r>
    </w:p>
    <w:p w14:paraId="469C8BA3" w14:textId="014419FB" w:rsidR="00F81541" w:rsidRPr="003964A2" w:rsidRDefault="00F81541" w:rsidP="00F81541">
      <w:pPr>
        <w:pStyle w:val="NormalWeb"/>
      </w:pPr>
      <w:r w:rsidRPr="003964A2">
        <w:t>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r w:rsidR="006863F5">
        <w:rPr>
          <w:rStyle w:val="FootnoteReference"/>
        </w:rPr>
        <w:footnoteReference w:id="18"/>
      </w:r>
      <w:r w:rsidRPr="003964A2">
        <w:t>.</w:t>
      </w:r>
    </w:p>
    <w:p w14:paraId="7EA5B531" w14:textId="77777777" w:rsidR="00F81541" w:rsidRPr="003964A2" w:rsidRDefault="00F81541" w:rsidP="00F81541">
      <w:pPr>
        <w:pStyle w:val="NormalWeb"/>
      </w:pPr>
      <w:r w:rsidRPr="003964A2">
        <w:t xml:space="preserve">Various state, federal, tribal, private, and non-profit entities have pursued the work of documenting anadromous habitat for decades and contributed to the detail contained within the </w:t>
      </w:r>
      <w:proofErr w:type="spellStart"/>
      <w:r w:rsidRPr="003964A2">
        <w:t>anadramous</w:t>
      </w:r>
      <w:proofErr w:type="spellEnd"/>
      <w:r w:rsidRPr="003964A2">
        <w:t xml:space="preserve"> waters catalog. When anadromous habitat is undocumented, proposed development on or near these waters will not trigger the need for a Fish Habitat Permit review from ADF&amp;G, </w:t>
      </w:r>
      <w:r w:rsidRPr="003964A2">
        <w:lastRenderedPageBreak/>
        <w:t>which requires impacts to be evaluated along with possible local mitigation requirements such as fish-friendly culverts or enforcement of riparian buffer zones.</w:t>
      </w:r>
    </w:p>
    <w:p w14:paraId="362515DB" w14:textId="5564BB2F" w:rsidR="00F81541" w:rsidRPr="003964A2" w:rsidRDefault="00F81541" w:rsidP="00F81541">
      <w:pPr>
        <w:pStyle w:val="NormalWeb"/>
      </w:pPr>
      <w:r w:rsidRPr="003964A2">
        <w:t xml:space="preserve">This dearth of detailed map information has had consequences particularly in rapidly developing areas. For example, in Summer 2021 a tributary Soldotna Creek was partially excavated and </w:t>
      </w:r>
      <w:proofErr w:type="gramStart"/>
      <w:r w:rsidRPr="003964A2">
        <w:t>ditched, and</w:t>
      </w:r>
      <w:proofErr w:type="gramEnd"/>
      <w:r w:rsidRPr="003964A2">
        <w:t xml:space="preserve"> was not documented as anadromous until after the fact</w:t>
      </w:r>
      <w:r w:rsidR="00722A6C">
        <w:rPr>
          <w:rStyle w:val="FootnoteReference"/>
        </w:rPr>
        <w:footnoteReference w:id="19"/>
      </w:r>
      <w:r w:rsidRPr="003964A2">
        <w:t>. Arguably, this outcome would have been less likely had managers or the developer been aware that this salmon stream existed.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r w:rsidR="00722A6C">
        <w:rPr>
          <w:rStyle w:val="FootnoteReference"/>
        </w:rPr>
        <w:footnoteReference w:id="20"/>
      </w:r>
      <w:r w:rsidR="00D9009C">
        <w:rPr>
          <w:vertAlign w:val="superscript"/>
        </w:rPr>
        <w:t>,</w:t>
      </w:r>
      <w:r w:rsidR="00722A6C">
        <w:rPr>
          <w:rStyle w:val="FootnoteReference"/>
        </w:rPr>
        <w:footnoteReference w:id="21"/>
      </w:r>
      <w:r w:rsidRPr="003964A2">
        <w:t xml:space="preserve">. </w:t>
      </w:r>
      <w:proofErr w:type="gramStart"/>
      <w:r w:rsidRPr="003964A2">
        <w:t>Thus</w:t>
      </w:r>
      <w:proofErr w:type="gramEnd"/>
      <w:r w:rsidRPr="003964A2">
        <w:t xml:space="preserve"> the sooner that currently undocumented anadromous waters are documented, the more likely it is that impacts can be properly evaluated and mitigated prior to development.</w:t>
      </w:r>
    </w:p>
    <w:p w14:paraId="47C4528B"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5.3</w:t>
      </w:r>
      <w:r w:rsidRPr="003964A2">
        <w:rPr>
          <w:rFonts w:ascii="Times New Roman" w:hAnsi="Times New Roman" w:cs="Times New Roman"/>
        </w:rPr>
        <w:t xml:space="preserve"> Current State of Anadromous Waters Mapping</w:t>
      </w:r>
    </w:p>
    <w:p w14:paraId="519F6C1F" w14:textId="611B6ADB" w:rsidR="00F81541" w:rsidRPr="003964A2" w:rsidRDefault="00F81541" w:rsidP="00F81541">
      <w:pPr>
        <w:pStyle w:val="NormalWeb"/>
      </w:pPr>
      <w:r w:rsidRPr="003964A2">
        <w:t xml:space="preserve">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the general </w:t>
      </w:r>
      <w:proofErr w:type="spellStart"/>
      <w:r w:rsidRPr="003964A2">
        <w:t>pubic</w:t>
      </w:r>
      <w:proofErr w:type="spellEnd"/>
      <w:r w:rsidRPr="003964A2">
        <w:t>. Researchers have also used formal oral interviews with traditional knowledge holders to help suggest fish survey locations</w:t>
      </w:r>
      <w:r w:rsidR="0068332C">
        <w:t xml:space="preserve"> (Green, 2022)</w:t>
      </w:r>
      <w:r w:rsidRPr="003964A2">
        <w:t>.</w:t>
      </w:r>
    </w:p>
    <w:p w14:paraId="6C03C1FE" w14:textId="77777777" w:rsidR="00F81541" w:rsidRPr="003964A2" w:rsidRDefault="00F81541" w:rsidP="00F81541">
      <w:pPr>
        <w:pStyle w:val="NormalWeb"/>
      </w:pPr>
      <w:r w:rsidRPr="003964A2">
        <w:t xml:space="preserve">While all these methods are useful in generating ideas for survey locations, they do not comprise a systematic approach and they are based on incomplete stream network maps. </w:t>
      </w:r>
      <w:proofErr w:type="gramStart"/>
      <w:r w:rsidRPr="003964A2">
        <w:t>In order for</w:t>
      </w:r>
      <w:proofErr w:type="gramEnd"/>
      <w:r w:rsidRPr="003964A2">
        <w:t xml:space="preserve"> conservation needs to better match the pace of conservation challenges, a more comprehensive approach is needed.</w:t>
      </w:r>
    </w:p>
    <w:p w14:paraId="67361A38" w14:textId="51F97402" w:rsidR="00F81541" w:rsidRPr="003964A2" w:rsidRDefault="00F81541" w:rsidP="00F81541">
      <w:pPr>
        <w:pStyle w:val="NormalWeb"/>
      </w:pPr>
      <w:r w:rsidRPr="003964A2">
        <w:t>Some efforts toward this end have been initiated in recent years. In the southern Kenai Peninsula, researchers with Kachemak Bay National Estuarine Research Reserve (KBNERR) successfully applied a predictive habitat modeling approach (</w:t>
      </w:r>
      <w:hyperlink r:id="rId71" w:history="1">
        <w:r w:rsidRPr="003964A2">
          <w:rPr>
            <w:rStyle w:val="Hyperlink"/>
          </w:rPr>
          <w:t>King et al. 2012</w:t>
        </w:r>
      </w:hyperlink>
      <w:r w:rsidRPr="003964A2">
        <w:t>) 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14:paraId="2198B462" w14:textId="4523DFF3" w:rsidR="00F81541" w:rsidRPr="003964A2" w:rsidRDefault="00F81541" w:rsidP="00F81541">
      <w:pPr>
        <w:pStyle w:val="NormalWeb"/>
      </w:pPr>
      <w:r w:rsidRPr="003964A2">
        <w:t xml:space="preserve">Another similar approach to anadromous habitat mapping is currently being applied in southeast Alaska by the U.S. Forest Service and other partners. Using high resolution stream network maps coupled with fish habitat intrinsic potential models, researchers </w:t>
      </w:r>
      <w:proofErr w:type="gramStart"/>
      <w:r w:rsidRPr="003964A2">
        <w:t>are able to</w:t>
      </w:r>
      <w:proofErr w:type="gramEnd"/>
      <w:r w:rsidRPr="003964A2">
        <w:t xml:space="preserve"> predict the locations </w:t>
      </w:r>
      <w:r w:rsidRPr="003964A2">
        <w:lastRenderedPageBreak/>
        <w:t>of upper extent of anadromy with 98% accuracy with an average error distance of &lt; 67m</w:t>
      </w:r>
      <w:r w:rsidR="00DB5282">
        <w:rPr>
          <w:rStyle w:val="FootnoteReference"/>
        </w:rPr>
        <w:footnoteReference w:id="22"/>
      </w:r>
      <w:r w:rsidRPr="003964A2">
        <w:t xml:space="preserve">. For more details see the </w:t>
      </w:r>
      <w:hyperlink r:id="rId72" w:history="1">
        <w:proofErr w:type="spellStart"/>
        <w:r w:rsidRPr="003964A2">
          <w:rPr>
            <w:rStyle w:val="Hyperlink"/>
          </w:rPr>
          <w:t>StoryMap</w:t>
        </w:r>
        <w:proofErr w:type="spellEnd"/>
        <w:r w:rsidRPr="003964A2">
          <w:rPr>
            <w:rStyle w:val="Hyperlink"/>
          </w:rPr>
          <w:t xml:space="preserve"> from Romey Fisheries and Aquatic Sciences</w:t>
        </w:r>
      </w:hyperlink>
      <w:r w:rsidR="00DB5282">
        <w:rPr>
          <w:rStyle w:val="FootnoteReference"/>
          <w:color w:val="0000FF"/>
          <w:u w:val="single"/>
        </w:rPr>
        <w:footnoteReference w:id="23"/>
      </w:r>
      <w:r w:rsidRPr="003964A2">
        <w:t>.</w:t>
      </w:r>
    </w:p>
    <w:p w14:paraId="7A4CC580" w14:textId="77777777" w:rsidR="00F81541" w:rsidRPr="003964A2" w:rsidRDefault="00F81541" w:rsidP="00F81541">
      <w:pPr>
        <w:pStyle w:val="NormalWeb"/>
      </w:pPr>
      <w:r w:rsidRPr="003964A2">
        <w:t xml:space="preserve">Predicting the locations of upper anadromous extent allows researchers to take a more informed approach to </w:t>
      </w:r>
      <w:proofErr w:type="spellStart"/>
      <w:r w:rsidRPr="003964A2">
        <w:t>prioritzing</w:t>
      </w:r>
      <w:proofErr w:type="spellEnd"/>
      <w:r w:rsidRPr="003964A2">
        <w:t xml:space="preserve"> their fieldwork of documenting anadromous habitat. Researchers in southcentral Alaska should aspire to emulate the approach described in the preceding </w:t>
      </w:r>
      <w:proofErr w:type="spellStart"/>
      <w:r w:rsidRPr="003964A2">
        <w:t>StoryMap</w:t>
      </w:r>
      <w:proofErr w:type="spellEnd"/>
      <w:r w:rsidRPr="003964A2">
        <w:t>, prioritizing surveys of waters outside the federally managed areas of the Kenai National Wildlife Refuge and Chugach National Forest.</w:t>
      </w:r>
    </w:p>
    <w:p w14:paraId="6E41BEA7" w14:textId="77777777" w:rsidR="00F81541" w:rsidRPr="003964A2" w:rsidRDefault="00F81541" w:rsidP="00F81541">
      <w:pPr>
        <w:pStyle w:val="NormalWeb"/>
      </w:pPr>
      <w:r w:rsidRPr="003964A2">
        <w:t>For future long-term efforts to effectively gather field data to be used in AWC nominations, two general research directions are suggested:</w:t>
      </w:r>
    </w:p>
    <w:p w14:paraId="6B3BEFF2" w14:textId="3256AC5C" w:rsidR="00F81541" w:rsidRPr="003964A2" w:rsidRDefault="00F81541" w:rsidP="00F81541">
      <w:pPr>
        <w:pStyle w:val="NormalWeb"/>
        <w:numPr>
          <w:ilvl w:val="0"/>
          <w:numId w:val="15"/>
        </w:numPr>
      </w:pPr>
      <w:r w:rsidRPr="003964A2">
        <w:t xml:space="preserve">Application of higher-resolution stream network maps and habitat modeling approaches, such as </w:t>
      </w:r>
      <w:hyperlink r:id="rId73" w:history="1">
        <w:proofErr w:type="spellStart"/>
        <w:r w:rsidRPr="003964A2">
          <w:rPr>
            <w:rStyle w:val="Hyperlink"/>
          </w:rPr>
          <w:t>NetMap</w:t>
        </w:r>
        <w:proofErr w:type="spellEnd"/>
      </w:hyperlink>
      <w:r w:rsidR="00DB5282">
        <w:rPr>
          <w:rStyle w:val="FootnoteReference"/>
          <w:color w:val="0000FF"/>
          <w:u w:val="single"/>
        </w:rPr>
        <w:footnoteReference w:id="24"/>
      </w:r>
    </w:p>
    <w:p w14:paraId="75710AAD" w14:textId="77777777" w:rsidR="00F81541" w:rsidRPr="003964A2" w:rsidRDefault="00F81541" w:rsidP="00F81541">
      <w:pPr>
        <w:pStyle w:val="NormalWeb"/>
        <w:numPr>
          <w:ilvl w:val="0"/>
          <w:numId w:val="15"/>
        </w:numPr>
      </w:pPr>
      <w:r w:rsidRPr="003964A2">
        <w:t>Evaluation of “success rates” in prospecting for anadromous sites. E.g., how frequently, when, and where do predictions undocumented anadromous habitat prove correct?</w:t>
      </w:r>
    </w:p>
    <w:p w14:paraId="0CB3811E" w14:textId="77777777" w:rsidR="00F81541" w:rsidRPr="003964A2" w:rsidRDefault="00F81541" w:rsidP="00F81541">
      <w:pPr>
        <w:pStyle w:val="NormalWeb"/>
        <w:numPr>
          <w:ilvl w:val="0"/>
          <w:numId w:val="15"/>
        </w:numPr>
      </w:pPr>
      <w:r w:rsidRPr="003964A2">
        <w:t>Formal and frequent communication and collaboration among entities conducting anadromous habitat survey work</w:t>
      </w:r>
    </w:p>
    <w:p w14:paraId="5D6D0F86" w14:textId="77777777" w:rsidR="00F81541" w:rsidRPr="003964A2" w:rsidRDefault="00F81541" w:rsidP="00F81541">
      <w:pPr>
        <w:pStyle w:val="NormalWeb"/>
      </w:pPr>
      <w:r w:rsidRPr="003964A2">
        <w:t>The combination of these approaches outlines a collaborative “ground-truthing” type approach to AWC mapping, where remote sensing data is used to make predictions that are then refined by field observations.</w:t>
      </w:r>
    </w:p>
    <w:p w14:paraId="69FC5307" w14:textId="3251EAB7" w:rsidR="00F81541" w:rsidRPr="003964A2" w:rsidRDefault="00F81541" w:rsidP="007B10E4">
      <w:pPr>
        <w:pStyle w:val="NormalWeb"/>
      </w:pPr>
      <w:r w:rsidRPr="003964A2">
        <w:t xml:space="preserve">Given the near-perfect rate of predictions thus far using the predictive modeling approach, in the future these maps of stream segments </w:t>
      </w:r>
      <w:r w:rsidRPr="003964A2">
        <w:rPr>
          <w:rStyle w:val="Emphasis"/>
        </w:rPr>
        <w:t>predicted</w:t>
      </w:r>
      <w:r w:rsidRPr="003964A2">
        <w:t xml:space="preserve"> to be anadromous might be used by managers when evaluating environmental impacts and the need for permitting and mitigation – pending </w:t>
      </w:r>
    </w:p>
    <w:p w14:paraId="100A28E2"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5.4</w:t>
      </w:r>
      <w:r w:rsidRPr="003964A2">
        <w:rPr>
          <w:rFonts w:ascii="Times New Roman" w:hAnsi="Times New Roman" w:cs="Times New Roman"/>
        </w:rPr>
        <w:t xml:space="preserve"> Next Steps</w:t>
      </w:r>
    </w:p>
    <w:p w14:paraId="70CF2ACF" w14:textId="77777777" w:rsidR="00F81541" w:rsidRPr="003964A2" w:rsidRDefault="00F81541" w:rsidP="00F81541">
      <w:pPr>
        <w:pStyle w:val="NormalWeb"/>
      </w:pPr>
      <w:r w:rsidRPr="003964A2">
        <w:t xml:space="preserve">To follow </w:t>
      </w:r>
      <w:proofErr w:type="spellStart"/>
      <w:proofErr w:type="gramStart"/>
      <w:r w:rsidRPr="003964A2">
        <w:t>though</w:t>
      </w:r>
      <w:proofErr w:type="spellEnd"/>
      <w:proofErr w:type="gramEnd"/>
      <w:r w:rsidRPr="003964A2">
        <w:t xml:space="preserve"> on the recommendations above, a dedicated research project is being developed and executed in cooperation with subject experts. The following steps describe a path forward:</w:t>
      </w:r>
    </w:p>
    <w:p w14:paraId="56AA36B1" w14:textId="77777777" w:rsidR="00F81541" w:rsidRPr="003964A2" w:rsidRDefault="00F81541" w:rsidP="00F81541">
      <w:pPr>
        <w:pStyle w:val="NormalWeb"/>
        <w:numPr>
          <w:ilvl w:val="0"/>
          <w:numId w:val="16"/>
        </w:numPr>
      </w:pPr>
      <w:r w:rsidRPr="003964A2">
        <w:rPr>
          <w:rStyle w:val="Strong"/>
        </w:rPr>
        <w:t xml:space="preserve">Evaluate existing </w:t>
      </w:r>
      <w:proofErr w:type="spellStart"/>
      <w:r w:rsidRPr="003964A2">
        <w:rPr>
          <w:rStyle w:val="Strong"/>
        </w:rPr>
        <w:t>NetMap</w:t>
      </w:r>
      <w:proofErr w:type="spellEnd"/>
      <w:r w:rsidRPr="003964A2">
        <w:rPr>
          <w:rStyle w:val="Strong"/>
        </w:rPr>
        <w:t xml:space="preserve"> coverage for the Kenai Peninsula Borough</w:t>
      </w:r>
    </w:p>
    <w:p w14:paraId="5B0108EE" w14:textId="77777777" w:rsidR="00F81541" w:rsidRPr="003964A2" w:rsidRDefault="00F81541" w:rsidP="00F81541">
      <w:pPr>
        <w:pStyle w:val="NormalWeb"/>
        <w:numPr>
          <w:ilvl w:val="1"/>
          <w:numId w:val="16"/>
        </w:numPr>
      </w:pPr>
      <w:proofErr w:type="spellStart"/>
      <w:r w:rsidRPr="003964A2">
        <w:t>NetMap</w:t>
      </w:r>
      <w:proofErr w:type="spellEnd"/>
      <w:r w:rsidRPr="003964A2">
        <w:t xml:space="preserve"> was commissioned for the Chugach National Forest in 2017, and Kenai Peninsula coverage extends from the Prince William Sound / Turnagain Arm region to the western boundary with Kenai National Wildlife Refuge. The shapefiles are available by contacting Kenai Watershed Forum or Romey Fisheries and Aquatic Sciences.</w:t>
      </w:r>
    </w:p>
    <w:p w14:paraId="51C06A20" w14:textId="77777777" w:rsidR="00F81541" w:rsidRPr="003964A2" w:rsidRDefault="00F81541" w:rsidP="00F81541">
      <w:pPr>
        <w:pStyle w:val="NormalWeb"/>
        <w:numPr>
          <w:ilvl w:val="1"/>
          <w:numId w:val="16"/>
        </w:numPr>
      </w:pPr>
      <w:r w:rsidRPr="003964A2">
        <w:lastRenderedPageBreak/>
        <w:t xml:space="preserve">LiDAR, a geospatial dataset needed to produce the </w:t>
      </w:r>
      <w:proofErr w:type="spellStart"/>
      <w:r w:rsidRPr="003964A2">
        <w:t>NetMap</w:t>
      </w:r>
      <w:proofErr w:type="spellEnd"/>
      <w:r w:rsidRPr="003964A2">
        <w:t xml:space="preserve"> stream layers, already has complete coverage for the Kenai Peninsula Borough region.</w:t>
      </w:r>
    </w:p>
    <w:p w14:paraId="5DB43B65" w14:textId="77777777" w:rsidR="00F81541" w:rsidRPr="003964A2" w:rsidRDefault="00F81541" w:rsidP="00F81541">
      <w:pPr>
        <w:pStyle w:val="NormalWeb"/>
        <w:numPr>
          <w:ilvl w:val="1"/>
          <w:numId w:val="16"/>
        </w:numPr>
      </w:pPr>
      <w:r w:rsidRPr="003964A2">
        <w:t>In Summer 2024, the Kenai Peninsula Chapter of Trout Unlimited and Kenai Watershed Forum will conduct fieldwork to evaluate the efficacy of the End-of-Anadromy model developed by Romey Fisheries and Aquatic Sciences for in southeast Alaska. This work is supported by an additional Trout Unlimited Embrace-a-Stream grant awarded to the chapter in Fall 2023.</w:t>
      </w:r>
    </w:p>
    <w:p w14:paraId="66576F80" w14:textId="77777777" w:rsidR="00F81541" w:rsidRPr="003964A2" w:rsidRDefault="00F81541" w:rsidP="00F81541">
      <w:pPr>
        <w:pStyle w:val="NormalWeb"/>
        <w:numPr>
          <w:ilvl w:val="1"/>
          <w:numId w:val="16"/>
        </w:numPr>
      </w:pPr>
      <w:r w:rsidRPr="003964A2">
        <w:t>If the approach of applying the end-of-anadromy model for the Chugach National Forest region proves successful, we will pursue funding to expand this approach to the broader Kenai Peninsula Borough region and beyond.</w:t>
      </w:r>
    </w:p>
    <w:p w14:paraId="435D6B39" w14:textId="77777777" w:rsidR="00F81541" w:rsidRPr="003964A2" w:rsidRDefault="00F81541" w:rsidP="00F81541">
      <w:pPr>
        <w:pStyle w:val="NormalWeb"/>
        <w:numPr>
          <w:ilvl w:val="0"/>
          <w:numId w:val="16"/>
        </w:numPr>
      </w:pPr>
      <w:r w:rsidRPr="003964A2">
        <w:rPr>
          <w:rStyle w:val="Strong"/>
        </w:rPr>
        <w:t>Develop, communicate, and maintain a prioritized list of fish habitat survey sites shared among multiple agencies</w:t>
      </w:r>
    </w:p>
    <w:p w14:paraId="71E74EDC" w14:textId="77777777" w:rsidR="00F81541" w:rsidRPr="003964A2" w:rsidRDefault="00F81541" w:rsidP="00F81541">
      <w:pPr>
        <w:pStyle w:val="NormalWeb"/>
        <w:numPr>
          <w:ilvl w:val="1"/>
          <w:numId w:val="16"/>
        </w:numPr>
      </w:pPr>
      <w:r w:rsidRPr="003964A2">
        <w:t xml:space="preserve">Once a list of locations of predicted Upper Extent of Anadromy is generated using the </w:t>
      </w:r>
      <w:proofErr w:type="spellStart"/>
      <w:r w:rsidRPr="003964A2">
        <w:t>NetMap</w:t>
      </w:r>
      <w:proofErr w:type="spellEnd"/>
      <w:r w:rsidRPr="003964A2">
        <w:t xml:space="preserve"> layer, regional experts can use their knowledge of local conservation priorities to prioritize which sites should be surveyed first. This step will involve both a GIS based approach for tasks such as identifying parcel ownership status where sites are located, as well as a consensus/</w:t>
      </w:r>
      <w:proofErr w:type="gramStart"/>
      <w:r w:rsidRPr="003964A2">
        <w:t>discussion based</w:t>
      </w:r>
      <w:proofErr w:type="gramEnd"/>
      <w:r w:rsidRPr="003964A2">
        <w:t xml:space="preserve"> approach to apply knowledge of local conservation priorities and planning efforts.</w:t>
      </w:r>
    </w:p>
    <w:p w14:paraId="51C93001" w14:textId="77777777" w:rsidR="00F81541" w:rsidRPr="003964A2" w:rsidRDefault="00F81541" w:rsidP="00F81541">
      <w:pPr>
        <w:pStyle w:val="NormalWeb"/>
        <w:numPr>
          <w:ilvl w:val="1"/>
          <w:numId w:val="16"/>
        </w:numPr>
      </w:pPr>
      <w:r w:rsidRPr="003964A2">
        <w:t>Site survey responsibilities will be assigned to participating organizations. Once complete, preliminary results will be recorded in a shared database to minimize redundant site visits.</w:t>
      </w:r>
    </w:p>
    <w:p w14:paraId="2E43675D" w14:textId="77777777" w:rsidR="00F81541" w:rsidRPr="003964A2" w:rsidRDefault="00F81541" w:rsidP="00F81541">
      <w:pPr>
        <w:pStyle w:val="NormalWeb"/>
        <w:numPr>
          <w:ilvl w:val="0"/>
          <w:numId w:val="16"/>
        </w:numPr>
      </w:pPr>
      <w:r w:rsidRPr="003964A2">
        <w:rPr>
          <w:rStyle w:val="Strong"/>
        </w:rPr>
        <w:t>Recruit and train participants from agency employees and volunteers</w:t>
      </w:r>
    </w:p>
    <w:p w14:paraId="6AE11BD2" w14:textId="77777777" w:rsidR="00F81541" w:rsidRPr="003964A2" w:rsidRDefault="00F81541" w:rsidP="00F81541">
      <w:pPr>
        <w:pStyle w:val="NormalWeb"/>
        <w:numPr>
          <w:ilvl w:val="1"/>
          <w:numId w:val="16"/>
        </w:numPr>
      </w:pPr>
      <w:r w:rsidRPr="003964A2">
        <w:t>Entities known to currently be engaged in the work of AWC nominations in the Kenai Peninsula region include the following, but are not limited to:</w:t>
      </w:r>
    </w:p>
    <w:p w14:paraId="58F53A9A" w14:textId="77777777" w:rsidR="00F81541" w:rsidRPr="003964A2" w:rsidRDefault="00F81541" w:rsidP="00F81541">
      <w:pPr>
        <w:pStyle w:val="NormalWeb"/>
        <w:numPr>
          <w:ilvl w:val="2"/>
          <w:numId w:val="16"/>
        </w:numPr>
      </w:pPr>
      <w:r w:rsidRPr="003964A2">
        <w:t>Alaska Department of Fish and Game Habitat Division</w:t>
      </w:r>
    </w:p>
    <w:p w14:paraId="52D614C3" w14:textId="77777777" w:rsidR="00F81541" w:rsidRPr="003964A2" w:rsidRDefault="00F81541" w:rsidP="00F81541">
      <w:pPr>
        <w:pStyle w:val="NormalWeb"/>
        <w:numPr>
          <w:ilvl w:val="2"/>
          <w:numId w:val="16"/>
        </w:numPr>
      </w:pPr>
      <w:r w:rsidRPr="003964A2">
        <w:t>Kenai Soil and Water Conservation District</w:t>
      </w:r>
    </w:p>
    <w:p w14:paraId="79E76F7A" w14:textId="77777777" w:rsidR="00F81541" w:rsidRPr="003964A2" w:rsidRDefault="00F81541" w:rsidP="00F81541">
      <w:pPr>
        <w:pStyle w:val="NormalWeb"/>
        <w:numPr>
          <w:ilvl w:val="2"/>
          <w:numId w:val="16"/>
        </w:numPr>
      </w:pPr>
      <w:r w:rsidRPr="003964A2">
        <w:t>U.S. Fish and Wildlife Service</w:t>
      </w:r>
    </w:p>
    <w:p w14:paraId="3EAC9814" w14:textId="77777777" w:rsidR="00F81541" w:rsidRPr="003964A2" w:rsidRDefault="00F81541" w:rsidP="00F81541">
      <w:pPr>
        <w:pStyle w:val="NormalWeb"/>
        <w:numPr>
          <w:ilvl w:val="2"/>
          <w:numId w:val="16"/>
        </w:numPr>
      </w:pPr>
      <w:r w:rsidRPr="003964A2">
        <w:t>Kenai Watershed Forum</w:t>
      </w:r>
    </w:p>
    <w:p w14:paraId="7E52FB5F" w14:textId="77777777" w:rsidR="00F81541" w:rsidRPr="003964A2" w:rsidRDefault="00F81541" w:rsidP="00F81541">
      <w:pPr>
        <w:pStyle w:val="NormalWeb"/>
        <w:numPr>
          <w:ilvl w:val="2"/>
          <w:numId w:val="16"/>
        </w:numPr>
      </w:pPr>
      <w:r w:rsidRPr="003964A2">
        <w:t>Kachemak Bay National Estuarine Research Reserve</w:t>
      </w:r>
    </w:p>
    <w:p w14:paraId="50826FFC" w14:textId="77777777" w:rsidR="00F81541" w:rsidRPr="003964A2" w:rsidRDefault="00F81541" w:rsidP="00F81541">
      <w:pPr>
        <w:pStyle w:val="NormalWeb"/>
        <w:numPr>
          <w:ilvl w:val="2"/>
          <w:numId w:val="16"/>
        </w:numPr>
      </w:pPr>
      <w:r w:rsidRPr="003964A2">
        <w:t>Kenai Peninsula Chapter of Trout Unlimited</w:t>
      </w:r>
    </w:p>
    <w:p w14:paraId="370EF5C8" w14:textId="77777777" w:rsidR="00F81541" w:rsidRPr="003964A2" w:rsidRDefault="00F81541" w:rsidP="00F81541">
      <w:pPr>
        <w:pStyle w:val="NormalWeb"/>
        <w:numPr>
          <w:ilvl w:val="2"/>
          <w:numId w:val="16"/>
        </w:numPr>
      </w:pPr>
      <w:r w:rsidRPr="003964A2">
        <w:t>University of Alaska</w:t>
      </w:r>
    </w:p>
    <w:p w14:paraId="53F7CE53" w14:textId="77777777" w:rsidR="00F81541" w:rsidRPr="003964A2" w:rsidRDefault="00F81541" w:rsidP="00F81541">
      <w:pPr>
        <w:pStyle w:val="NormalWeb"/>
        <w:numPr>
          <w:ilvl w:val="1"/>
          <w:numId w:val="16"/>
        </w:numPr>
      </w:pPr>
      <w:r w:rsidRPr="003964A2">
        <w:t xml:space="preserve">Training sessions would be offered to encourage participation from the </w:t>
      </w:r>
      <w:proofErr w:type="gramStart"/>
      <w:r w:rsidRPr="003964A2">
        <w:t>general public</w:t>
      </w:r>
      <w:proofErr w:type="gramEnd"/>
    </w:p>
    <w:p w14:paraId="64B329BB" w14:textId="14ED7EF0" w:rsidR="00F81541" w:rsidRPr="003964A2" w:rsidRDefault="00F81541" w:rsidP="00F81541">
      <w:pPr>
        <w:pStyle w:val="NormalWeb"/>
        <w:numPr>
          <w:ilvl w:val="1"/>
          <w:numId w:val="16"/>
        </w:numPr>
      </w:pPr>
      <w:r w:rsidRPr="003964A2">
        <w:t>Employing a consistent, user-friendly, collaborative method of data collection will be critical to implementing this project on a larger scale. ADF&amp;G requires that AWC nominations are supervised by a “qualified biologist,” thus careful and systematic review of nomination data prior to submission will be essential. Use of a custom-designed ESRI Survey123 app is likely the most appropriate choice for this task. The smartphone app “</w:t>
      </w:r>
      <w:hyperlink r:id="rId74" w:history="1">
        <w:r w:rsidRPr="003964A2">
          <w:rPr>
            <w:rStyle w:val="Hyperlink"/>
          </w:rPr>
          <w:t>Fish Map App</w:t>
        </w:r>
      </w:hyperlink>
      <w:r w:rsidRPr="003964A2">
        <w:t>”</w:t>
      </w:r>
      <w:r w:rsidR="007B10E4">
        <w:rPr>
          <w:rStyle w:val="FootnoteReference"/>
        </w:rPr>
        <w:footnoteReference w:id="25"/>
      </w:r>
      <w:r w:rsidRPr="003964A2">
        <w:t xml:space="preserve"> developed by the </w:t>
      </w:r>
      <w:hyperlink r:id="rId75" w:history="1">
        <w:proofErr w:type="spellStart"/>
        <w:r w:rsidRPr="003964A2">
          <w:rPr>
            <w:rStyle w:val="Hyperlink"/>
          </w:rPr>
          <w:t>Indiginous</w:t>
        </w:r>
        <w:proofErr w:type="spellEnd"/>
        <w:r w:rsidRPr="003964A2">
          <w:rPr>
            <w:rStyle w:val="Hyperlink"/>
          </w:rPr>
          <w:t xml:space="preserve"> </w:t>
        </w:r>
        <w:proofErr w:type="spellStart"/>
        <w:r w:rsidRPr="003964A2">
          <w:rPr>
            <w:rStyle w:val="Hyperlink"/>
          </w:rPr>
          <w:t>Sentinals</w:t>
        </w:r>
        <w:proofErr w:type="spellEnd"/>
        <w:r w:rsidRPr="003964A2">
          <w:rPr>
            <w:rStyle w:val="Hyperlink"/>
          </w:rPr>
          <w:t xml:space="preserve"> Network</w:t>
        </w:r>
      </w:hyperlink>
      <w:r w:rsidRPr="003964A2">
        <w:t xml:space="preserve"> also shows potential to be highly useful in this process; though currently the app is not yet designed to record some essential information for juvenile surveys, such as gear effort.</w:t>
      </w:r>
    </w:p>
    <w:p w14:paraId="4854D422" w14:textId="77777777" w:rsidR="00F81541" w:rsidRPr="003964A2" w:rsidRDefault="00F81541" w:rsidP="00F81541">
      <w:pPr>
        <w:pStyle w:val="NormalWeb"/>
        <w:numPr>
          <w:ilvl w:val="1"/>
          <w:numId w:val="16"/>
        </w:numPr>
      </w:pPr>
      <w:r w:rsidRPr="003964A2">
        <w:lastRenderedPageBreak/>
        <w:t xml:space="preserve">A high degree of location accuracy (&lt;1m) is required for ground-truthing </w:t>
      </w:r>
      <w:proofErr w:type="spellStart"/>
      <w:r w:rsidRPr="003964A2">
        <w:t>NetMap</w:t>
      </w:r>
      <w:proofErr w:type="spellEnd"/>
      <w:r w:rsidRPr="003964A2">
        <w:t xml:space="preserve"> data. Expensive options such as Trimble hand held devices may be inaccessible, thus it is suggested to train participants to use </w:t>
      </w:r>
      <w:proofErr w:type="spellStart"/>
      <w:r w:rsidRPr="003964A2">
        <w:t>bluetooth</w:t>
      </w:r>
      <w:proofErr w:type="spellEnd"/>
      <w:r w:rsidRPr="003964A2">
        <w:t xml:space="preserve"> accessory receivers (e.g. </w:t>
      </w:r>
      <w:hyperlink r:id="rId76" w:history="1">
        <w:r w:rsidRPr="003964A2">
          <w:rPr>
            <w:rStyle w:val="Hyperlink"/>
          </w:rPr>
          <w:t>Bad Elf GNSS Surveyor</w:t>
        </w:r>
      </w:hyperlink>
      <w:r w:rsidRPr="003964A2">
        <w:t>) when recording coordinates.</w:t>
      </w:r>
    </w:p>
    <w:p w14:paraId="795AF716" w14:textId="77777777" w:rsidR="00F81541" w:rsidRPr="003964A2" w:rsidRDefault="00F81541" w:rsidP="00F81541">
      <w:pPr>
        <w:pStyle w:val="NormalWeb"/>
      </w:pPr>
      <w:r w:rsidRPr="003964A2">
        <w:t>Many other regions of Alaska have already had synthetic stream networks developed and mapped. Following the success of the work proposed above, the approach would be able to be replicated state-wide.</w:t>
      </w:r>
    </w:p>
    <w:p w14:paraId="31C605EC"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5.5</w:t>
      </w:r>
      <w:r w:rsidRPr="003964A2">
        <w:rPr>
          <w:rFonts w:ascii="Times New Roman" w:hAnsi="Times New Roman" w:cs="Times New Roman"/>
        </w:rPr>
        <w:t xml:space="preserve"> Final Words</w:t>
      </w:r>
    </w:p>
    <w:p w14:paraId="14DDFD30" w14:textId="77777777" w:rsidR="00F81541" w:rsidRPr="003964A2" w:rsidRDefault="00F81541" w:rsidP="00F81541">
      <w:pPr>
        <w:pStyle w:val="NormalWeb"/>
      </w:pPr>
      <w:r w:rsidRPr="003964A2">
        <w:t>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p w14:paraId="2346D4BC" w14:textId="77777777" w:rsidR="00F81541" w:rsidRPr="003964A2" w:rsidRDefault="00000000" w:rsidP="00F81541">
      <w:pPr>
        <w:rPr>
          <w:rFonts w:ascii="Times New Roman" w:hAnsi="Times New Roman" w:cs="Times New Roman"/>
        </w:rPr>
      </w:pPr>
      <w:r>
        <w:rPr>
          <w:rFonts w:ascii="Times New Roman" w:hAnsi="Times New Roman" w:cs="Times New Roman"/>
        </w:rPr>
        <w:pict w14:anchorId="1C6D8D48">
          <v:rect id="_x0000_i1027" style="width:0;height:1.5pt" o:hralign="center" o:hrstd="t" o:hr="t" fillcolor="#a0a0a0" stroked="f"/>
        </w:pict>
      </w:r>
    </w:p>
    <w:p w14:paraId="336C93A0" w14:textId="05B9B81F" w:rsidR="00F81541" w:rsidRPr="003964A2" w:rsidRDefault="00F81541" w:rsidP="00722A6C">
      <w:pPr>
        <w:pStyle w:val="NormalWeb"/>
      </w:pPr>
    </w:p>
    <w:p w14:paraId="23562BFD" w14:textId="77777777" w:rsidR="009223DD" w:rsidRPr="003964A2" w:rsidRDefault="009223DD" w:rsidP="009223DD">
      <w:pPr>
        <w:pStyle w:val="NormalWeb"/>
      </w:pPr>
    </w:p>
    <w:p w14:paraId="41BF5F88" w14:textId="77777777" w:rsidR="00F81541" w:rsidRDefault="00F81541" w:rsidP="009223DD">
      <w:pPr>
        <w:pStyle w:val="NormalWeb"/>
      </w:pPr>
    </w:p>
    <w:p w14:paraId="74D41C71" w14:textId="77777777" w:rsidR="00DB4251" w:rsidRDefault="00DB4251" w:rsidP="009223DD">
      <w:pPr>
        <w:pStyle w:val="NormalWeb"/>
      </w:pPr>
    </w:p>
    <w:p w14:paraId="1BE8D255" w14:textId="77777777" w:rsidR="00DB4251" w:rsidRDefault="00DB4251" w:rsidP="009223DD">
      <w:pPr>
        <w:pStyle w:val="NormalWeb"/>
      </w:pPr>
    </w:p>
    <w:p w14:paraId="387AFC71" w14:textId="77777777" w:rsidR="00DB4251" w:rsidRDefault="00DB4251" w:rsidP="009223DD">
      <w:pPr>
        <w:pStyle w:val="NormalWeb"/>
      </w:pPr>
    </w:p>
    <w:p w14:paraId="088069B0" w14:textId="77777777" w:rsidR="00DB4251" w:rsidRDefault="00DB4251" w:rsidP="009223DD">
      <w:pPr>
        <w:pStyle w:val="NormalWeb"/>
      </w:pPr>
    </w:p>
    <w:p w14:paraId="1441C5A9" w14:textId="77777777" w:rsidR="00DB4251" w:rsidRDefault="00DB4251" w:rsidP="009223DD">
      <w:pPr>
        <w:pStyle w:val="NormalWeb"/>
      </w:pPr>
    </w:p>
    <w:p w14:paraId="0ED46DBB" w14:textId="77777777" w:rsidR="00DB4251" w:rsidRDefault="00DB4251" w:rsidP="009223DD">
      <w:pPr>
        <w:pStyle w:val="NormalWeb"/>
      </w:pPr>
    </w:p>
    <w:p w14:paraId="4EFF8A91" w14:textId="77777777" w:rsidR="00DB4251" w:rsidRDefault="00DB4251" w:rsidP="009223DD">
      <w:pPr>
        <w:pStyle w:val="NormalWeb"/>
      </w:pPr>
    </w:p>
    <w:p w14:paraId="416C7240" w14:textId="77777777" w:rsidR="00DB4251" w:rsidRDefault="00DB4251" w:rsidP="009223DD">
      <w:pPr>
        <w:pStyle w:val="NormalWeb"/>
      </w:pPr>
    </w:p>
    <w:p w14:paraId="42F976C7" w14:textId="77777777" w:rsidR="00DB4251" w:rsidRDefault="00DB4251" w:rsidP="009223DD">
      <w:pPr>
        <w:pStyle w:val="NormalWeb"/>
      </w:pPr>
    </w:p>
    <w:p w14:paraId="1BB1450B" w14:textId="77777777" w:rsidR="00DB4251" w:rsidRDefault="00DB4251" w:rsidP="009223DD">
      <w:pPr>
        <w:pStyle w:val="NormalWeb"/>
      </w:pPr>
    </w:p>
    <w:p w14:paraId="2ABF6937" w14:textId="77777777" w:rsidR="00DB4251" w:rsidRPr="003964A2" w:rsidRDefault="00DB4251" w:rsidP="009223DD">
      <w:pPr>
        <w:pStyle w:val="NormalWeb"/>
      </w:pPr>
    </w:p>
    <w:p w14:paraId="429B95DB" w14:textId="77777777" w:rsidR="00F81541" w:rsidRPr="003964A2" w:rsidRDefault="00F81541" w:rsidP="00F81541">
      <w:pPr>
        <w:pStyle w:val="Heading1"/>
      </w:pPr>
      <w:r w:rsidRPr="003964A2">
        <w:lastRenderedPageBreak/>
        <w:t>References</w:t>
      </w:r>
    </w:p>
    <w:p w14:paraId="76A2E5F3" w14:textId="55638D64" w:rsidR="00097D91" w:rsidRDefault="00F81541" w:rsidP="00F81541">
      <w:pPr>
        <w:rPr>
          <w:rFonts w:ascii="Times New Roman" w:hAnsi="Times New Roman" w:cs="Times New Roman"/>
          <w:sz w:val="24"/>
          <w:szCs w:val="24"/>
        </w:rPr>
      </w:pPr>
      <w:r w:rsidRPr="00461D7B">
        <w:rPr>
          <w:rFonts w:ascii="Times New Roman" w:hAnsi="Times New Roman" w:cs="Times New Roman"/>
          <w:sz w:val="24"/>
          <w:szCs w:val="24"/>
        </w:rPr>
        <w:t xml:space="preserve">Carraro, Luca, and Florian Altermatt. 2022. “Optimal Channel Networks Accurately Model </w:t>
      </w:r>
      <w:proofErr w:type="gramStart"/>
      <w:r w:rsidRPr="00461D7B">
        <w:rPr>
          <w:rFonts w:ascii="Times New Roman" w:hAnsi="Times New Roman" w:cs="Times New Roman"/>
          <w:sz w:val="24"/>
          <w:szCs w:val="24"/>
        </w:rPr>
        <w:t>Ecologically-Relevant</w:t>
      </w:r>
      <w:proofErr w:type="gramEnd"/>
      <w:r w:rsidRPr="00461D7B">
        <w:rPr>
          <w:rFonts w:ascii="Times New Roman" w:hAnsi="Times New Roman" w:cs="Times New Roman"/>
          <w:sz w:val="24"/>
          <w:szCs w:val="24"/>
        </w:rPr>
        <w:t xml:space="preserve"> Geomorphological Features of Branching River Networks.” </w:t>
      </w:r>
      <w:r w:rsidRPr="00461D7B">
        <w:rPr>
          <w:rStyle w:val="Emphasis"/>
          <w:rFonts w:ascii="Times New Roman" w:hAnsi="Times New Roman" w:cs="Times New Roman"/>
          <w:sz w:val="24"/>
          <w:szCs w:val="24"/>
        </w:rPr>
        <w:t>Communications Earth &amp; Environment</w:t>
      </w:r>
      <w:r w:rsidRPr="00461D7B">
        <w:rPr>
          <w:rFonts w:ascii="Times New Roman" w:hAnsi="Times New Roman" w:cs="Times New Roman"/>
          <w:sz w:val="24"/>
          <w:szCs w:val="24"/>
        </w:rPr>
        <w:t xml:space="preserve"> 3 (1): 1–10. </w:t>
      </w:r>
      <w:hyperlink r:id="rId77" w:history="1">
        <w:r w:rsidR="007B10E4" w:rsidRPr="00410280">
          <w:rPr>
            <w:rStyle w:val="Hyperlink"/>
            <w:rFonts w:ascii="Times New Roman" w:hAnsi="Times New Roman" w:cs="Times New Roman"/>
            <w:sz w:val="24"/>
            <w:szCs w:val="24"/>
          </w:rPr>
          <w:t>https://doi.org/10.1038/s43247-022-00454-1</w:t>
        </w:r>
      </w:hyperlink>
      <w:r w:rsidRPr="00461D7B">
        <w:rPr>
          <w:rFonts w:ascii="Times New Roman" w:hAnsi="Times New Roman" w:cs="Times New Roman"/>
          <w:sz w:val="24"/>
          <w:szCs w:val="24"/>
        </w:rPr>
        <w:t xml:space="preserve">. </w:t>
      </w:r>
    </w:p>
    <w:p w14:paraId="0BE81FC1" w14:textId="4F08E4C6" w:rsidR="0068332C" w:rsidRPr="00461D7B" w:rsidRDefault="0068332C" w:rsidP="00F81541">
      <w:pPr>
        <w:rPr>
          <w:rFonts w:ascii="Times New Roman" w:hAnsi="Times New Roman" w:cs="Times New Roman"/>
          <w:sz w:val="24"/>
          <w:szCs w:val="24"/>
        </w:rPr>
      </w:pPr>
      <w:r w:rsidRPr="0068332C">
        <w:rPr>
          <w:rFonts w:ascii="Times New Roman" w:hAnsi="Times New Roman" w:cs="Times New Roman"/>
          <w:sz w:val="24"/>
          <w:szCs w:val="24"/>
        </w:rPr>
        <w:t>Green, D. Alaska Department of Fish and Game, February 21, 2022. Personal communication.</w:t>
      </w:r>
    </w:p>
    <w:p w14:paraId="4ED7D3C4" w14:textId="151D5FA0" w:rsidR="00610538" w:rsidRPr="00461D7B" w:rsidRDefault="00461D7B" w:rsidP="00461D7B">
      <w:pPr>
        <w:rPr>
          <w:rFonts w:ascii="Times New Roman" w:hAnsi="Times New Roman" w:cs="Times New Roman"/>
          <w:sz w:val="24"/>
          <w:szCs w:val="24"/>
        </w:rPr>
      </w:pPr>
      <w:r w:rsidRPr="00461D7B">
        <w:rPr>
          <w:rFonts w:ascii="Times New Roman" w:hAnsi="Times New Roman" w:cs="Times New Roman"/>
          <w:sz w:val="24"/>
          <w:szCs w:val="24"/>
        </w:rPr>
        <w:t xml:space="preserve">King, Ryan S., Walker, </w:t>
      </w:r>
      <w:proofErr w:type="spellStart"/>
      <w:r w:rsidRPr="00461D7B">
        <w:rPr>
          <w:rFonts w:ascii="Times New Roman" w:hAnsi="Times New Roman" w:cs="Times New Roman"/>
          <w:sz w:val="24"/>
          <w:szCs w:val="24"/>
        </w:rPr>
        <w:t>Coowe</w:t>
      </w:r>
      <w:proofErr w:type="spellEnd"/>
      <w:r w:rsidRPr="00461D7B">
        <w:rPr>
          <w:rFonts w:ascii="Times New Roman" w:hAnsi="Times New Roman" w:cs="Times New Roman"/>
          <w:sz w:val="24"/>
          <w:szCs w:val="24"/>
        </w:rPr>
        <w:t xml:space="preserve"> M., Whigham, Dennis F., Baird, Steven J., and Back, Jeffry A. 2012. </w:t>
      </w:r>
      <w:r w:rsidR="00097D91" w:rsidRPr="00461D7B">
        <w:rPr>
          <w:rFonts w:ascii="Times New Roman" w:hAnsi="Times New Roman" w:cs="Times New Roman"/>
          <w:sz w:val="24"/>
          <w:szCs w:val="24"/>
        </w:rPr>
        <w:t xml:space="preserve">“Catchment topography and wetland geomorphology drive macroinvertebrate community structure and juvenile salmonid distributions in south-central Alaska headwater streams.” Freshwater Science </w:t>
      </w:r>
      <w:r w:rsidR="00B226C9" w:rsidRPr="00461D7B">
        <w:rPr>
          <w:rFonts w:ascii="Times New Roman" w:hAnsi="Times New Roman" w:cs="Times New Roman"/>
          <w:sz w:val="24"/>
          <w:szCs w:val="24"/>
        </w:rPr>
        <w:t xml:space="preserve">31 (2): </w:t>
      </w:r>
      <w:r w:rsidR="00046464" w:rsidRPr="00461D7B">
        <w:rPr>
          <w:rFonts w:ascii="Times New Roman" w:hAnsi="Times New Roman" w:cs="Times New Roman"/>
          <w:sz w:val="24"/>
          <w:szCs w:val="24"/>
        </w:rPr>
        <w:t>341-364</w:t>
      </w:r>
      <w:r w:rsidR="00C26A3F" w:rsidRPr="00461D7B">
        <w:rPr>
          <w:rFonts w:ascii="Times New Roman" w:hAnsi="Times New Roman" w:cs="Times New Roman"/>
          <w:sz w:val="24"/>
          <w:szCs w:val="24"/>
        </w:rPr>
        <w:t xml:space="preserve">. </w:t>
      </w:r>
      <w:hyperlink r:id="rId78" w:history="1">
        <w:r w:rsidR="00C26A3F" w:rsidRPr="00461D7B">
          <w:rPr>
            <w:rStyle w:val="Hyperlink"/>
            <w:rFonts w:ascii="Times New Roman" w:hAnsi="Times New Roman" w:cs="Times New Roman"/>
            <w:sz w:val="24"/>
            <w:szCs w:val="24"/>
          </w:rPr>
          <w:t>https://doi.org/10.1899/11-109.1</w:t>
        </w:r>
      </w:hyperlink>
      <w:r w:rsidR="00C26A3F" w:rsidRPr="00461D7B">
        <w:rPr>
          <w:rFonts w:ascii="Times New Roman" w:hAnsi="Times New Roman" w:cs="Times New Roman"/>
          <w:sz w:val="24"/>
          <w:szCs w:val="24"/>
        </w:rPr>
        <w:t>.</w:t>
      </w:r>
      <w:r w:rsidR="00610538">
        <w:br/>
      </w:r>
      <w:r w:rsidR="00610538">
        <w:br/>
      </w:r>
      <w:r w:rsidR="00610538" w:rsidRPr="00610538">
        <w:rPr>
          <w:rFonts w:ascii="Times New Roman" w:hAnsi="Times New Roman" w:cs="Times New Roman"/>
          <w:sz w:val="24"/>
          <w:szCs w:val="24"/>
        </w:rPr>
        <w:t xml:space="preserve">Romey Fisheries &amp; Aquatic Science. 2021. Southeast Alaska Fish-Habitat. </w:t>
      </w:r>
      <w:hyperlink r:id="rId79" w:history="1">
        <w:r w:rsidR="00610538" w:rsidRPr="00410280">
          <w:rPr>
            <w:rStyle w:val="Hyperlink"/>
            <w:rFonts w:ascii="Times New Roman" w:hAnsi="Times New Roman" w:cs="Times New Roman"/>
            <w:sz w:val="24"/>
            <w:szCs w:val="24"/>
          </w:rPr>
          <w:t>https://storymaps.arcgis.com/stories/6b3949e1ebcd44c6a531d13f038807c5</w:t>
        </w:r>
      </w:hyperlink>
      <w:r w:rsidR="00610538">
        <w:rPr>
          <w:rFonts w:ascii="Times New Roman" w:hAnsi="Times New Roman" w:cs="Times New Roman"/>
          <w:sz w:val="24"/>
          <w:szCs w:val="24"/>
        </w:rPr>
        <w:t xml:space="preserve">. </w:t>
      </w:r>
    </w:p>
    <w:p w14:paraId="12F13006" w14:textId="34FCD3CC" w:rsidR="00097D91" w:rsidRPr="003964A2" w:rsidRDefault="00097D91" w:rsidP="00F81541">
      <w:pPr>
        <w:rPr>
          <w:rFonts w:ascii="Times New Roman" w:hAnsi="Times New Roman" w:cs="Times New Roman"/>
        </w:rPr>
      </w:pPr>
    </w:p>
    <w:p w14:paraId="2F7FFADA" w14:textId="77777777" w:rsidR="00F81541" w:rsidRPr="003964A2" w:rsidRDefault="00F81541" w:rsidP="009223DD">
      <w:pPr>
        <w:pStyle w:val="NormalWeb"/>
      </w:pPr>
    </w:p>
    <w:p w14:paraId="60AFF3B6" w14:textId="77777777" w:rsidR="009223DD" w:rsidRPr="003964A2" w:rsidRDefault="009223DD" w:rsidP="009223DD">
      <w:pPr>
        <w:pStyle w:val="NormalWeb"/>
      </w:pPr>
    </w:p>
    <w:p w14:paraId="01A42E16" w14:textId="77777777" w:rsidR="007730BD" w:rsidRDefault="007730BD">
      <w:pPr>
        <w:rPr>
          <w:rFonts w:ascii="Times New Roman" w:hAnsi="Times New Roman" w:cs="Times New Roman"/>
        </w:rPr>
      </w:pPr>
    </w:p>
    <w:p w14:paraId="3C585CD5" w14:textId="77777777" w:rsidR="007B10E4" w:rsidRDefault="007B10E4">
      <w:pPr>
        <w:rPr>
          <w:rFonts w:ascii="Times New Roman" w:hAnsi="Times New Roman" w:cs="Times New Roman"/>
        </w:rPr>
      </w:pPr>
    </w:p>
    <w:p w14:paraId="7FD497FB" w14:textId="77777777" w:rsidR="00E3548C" w:rsidRDefault="00E3548C">
      <w:pPr>
        <w:rPr>
          <w:rFonts w:ascii="Times New Roman" w:hAnsi="Times New Roman" w:cs="Times New Roman"/>
        </w:rPr>
      </w:pPr>
    </w:p>
    <w:p w14:paraId="77667FFC" w14:textId="77777777" w:rsidR="00E3548C" w:rsidRDefault="00E3548C">
      <w:pPr>
        <w:rPr>
          <w:rFonts w:ascii="Times New Roman" w:hAnsi="Times New Roman" w:cs="Times New Roman"/>
        </w:rPr>
      </w:pPr>
    </w:p>
    <w:p w14:paraId="325BBEFA" w14:textId="77777777" w:rsidR="00E3548C" w:rsidRDefault="00E3548C">
      <w:pPr>
        <w:rPr>
          <w:rFonts w:ascii="Times New Roman" w:hAnsi="Times New Roman" w:cs="Times New Roman"/>
        </w:rPr>
      </w:pPr>
    </w:p>
    <w:p w14:paraId="7AE08B78" w14:textId="77777777" w:rsidR="00E3548C" w:rsidRDefault="00E3548C">
      <w:pPr>
        <w:rPr>
          <w:rFonts w:ascii="Times New Roman" w:hAnsi="Times New Roman" w:cs="Times New Roman"/>
        </w:rPr>
      </w:pPr>
    </w:p>
    <w:p w14:paraId="046F97BA" w14:textId="77777777" w:rsidR="00E3548C" w:rsidRDefault="00E3548C">
      <w:pPr>
        <w:rPr>
          <w:rFonts w:ascii="Times New Roman" w:hAnsi="Times New Roman" w:cs="Times New Roman"/>
        </w:rPr>
      </w:pPr>
    </w:p>
    <w:p w14:paraId="03694E8C" w14:textId="77777777" w:rsidR="00E3548C" w:rsidRDefault="00E3548C">
      <w:pPr>
        <w:rPr>
          <w:rFonts w:ascii="Times New Roman" w:hAnsi="Times New Roman" w:cs="Times New Roman"/>
        </w:rPr>
      </w:pPr>
    </w:p>
    <w:p w14:paraId="147C8845" w14:textId="77777777" w:rsidR="00E3548C" w:rsidRDefault="00E3548C">
      <w:pPr>
        <w:rPr>
          <w:rFonts w:ascii="Times New Roman" w:hAnsi="Times New Roman" w:cs="Times New Roman"/>
        </w:rPr>
      </w:pPr>
    </w:p>
    <w:p w14:paraId="5EC5F22A" w14:textId="77777777" w:rsidR="00E3548C" w:rsidRDefault="00E3548C">
      <w:pPr>
        <w:rPr>
          <w:rFonts w:ascii="Times New Roman" w:hAnsi="Times New Roman" w:cs="Times New Roman"/>
        </w:rPr>
      </w:pPr>
    </w:p>
    <w:p w14:paraId="63F9BF5B" w14:textId="77777777" w:rsidR="00E3548C" w:rsidRDefault="00E3548C">
      <w:pPr>
        <w:rPr>
          <w:rFonts w:ascii="Times New Roman" w:hAnsi="Times New Roman" w:cs="Times New Roman"/>
        </w:rPr>
      </w:pPr>
    </w:p>
    <w:p w14:paraId="463EB5FC" w14:textId="77777777" w:rsidR="00E3548C" w:rsidRDefault="00E3548C">
      <w:pPr>
        <w:rPr>
          <w:rFonts w:ascii="Times New Roman" w:hAnsi="Times New Roman" w:cs="Times New Roman"/>
        </w:rPr>
      </w:pPr>
    </w:p>
    <w:p w14:paraId="7AE0EDB5" w14:textId="77777777" w:rsidR="00E3548C" w:rsidRDefault="00E3548C">
      <w:pPr>
        <w:rPr>
          <w:rFonts w:ascii="Times New Roman" w:hAnsi="Times New Roman" w:cs="Times New Roman"/>
        </w:rPr>
      </w:pPr>
    </w:p>
    <w:p w14:paraId="47D57910" w14:textId="77777777" w:rsidR="00E3548C" w:rsidRDefault="00E3548C">
      <w:pPr>
        <w:rPr>
          <w:rFonts w:ascii="Times New Roman" w:hAnsi="Times New Roman" w:cs="Times New Roman"/>
        </w:rPr>
      </w:pPr>
    </w:p>
    <w:p w14:paraId="7D144427" w14:textId="77777777" w:rsidR="00E3548C" w:rsidRDefault="00E3548C">
      <w:pPr>
        <w:rPr>
          <w:rFonts w:ascii="Times New Roman" w:hAnsi="Times New Roman" w:cs="Times New Roman"/>
        </w:rPr>
      </w:pPr>
    </w:p>
    <w:p w14:paraId="326FB7C9" w14:textId="10FD0F21" w:rsidR="002E4B43" w:rsidRPr="007730BD" w:rsidRDefault="00BA12A0">
      <w:pPr>
        <w:rPr>
          <w:rFonts w:ascii="Times New Roman" w:hAnsi="Times New Roman" w:cs="Times New Roman"/>
          <w:b/>
          <w:bCs/>
          <w:sz w:val="28"/>
          <w:szCs w:val="28"/>
        </w:rPr>
      </w:pPr>
      <w:r w:rsidRPr="007730BD">
        <w:rPr>
          <w:rFonts w:ascii="Times New Roman" w:hAnsi="Times New Roman" w:cs="Times New Roman"/>
          <w:b/>
          <w:bCs/>
          <w:sz w:val="28"/>
          <w:szCs w:val="28"/>
        </w:rPr>
        <w:lastRenderedPageBreak/>
        <w:t>Appendix A</w:t>
      </w:r>
      <w:r w:rsidR="002E4B43" w:rsidRPr="007730BD">
        <w:rPr>
          <w:rFonts w:ascii="Times New Roman" w:hAnsi="Times New Roman" w:cs="Times New Roman"/>
          <w:b/>
          <w:bCs/>
          <w:sz w:val="28"/>
          <w:szCs w:val="28"/>
        </w:rPr>
        <w:t xml:space="preserve"> – Supplemental Tables</w:t>
      </w:r>
    </w:p>
    <w:p w14:paraId="5A35F002" w14:textId="6ABE1F17" w:rsidR="002E4B43" w:rsidRDefault="002E4B43">
      <w:pPr>
        <w:rPr>
          <w:rFonts w:ascii="Times New Roman" w:hAnsi="Times New Roman" w:cs="Times New Roman"/>
        </w:rPr>
      </w:pPr>
      <w:r>
        <w:rPr>
          <w:rFonts w:ascii="Times New Roman" w:hAnsi="Times New Roman" w:cs="Times New Roman"/>
        </w:rPr>
        <w:t>Table 3.1 – Site Vis</w:t>
      </w:r>
      <w:r w:rsidR="007730BD">
        <w:rPr>
          <w:rFonts w:ascii="Times New Roman" w:hAnsi="Times New Roman" w:cs="Times New Roman"/>
        </w:rPr>
        <w:t>its</w:t>
      </w:r>
      <w:r w:rsidR="00B3058E">
        <w:rPr>
          <w:rFonts w:ascii="Times New Roman" w:hAnsi="Times New Roman" w:cs="Times New Roman"/>
        </w:rPr>
        <w:t xml:space="preserve"> (page 1 of 3)</w:t>
      </w:r>
    </w:p>
    <w:tbl>
      <w:tblPr>
        <w:tblW w:w="7708" w:type="dxa"/>
        <w:tblLook w:val="04A0" w:firstRow="1" w:lastRow="0" w:firstColumn="1" w:lastColumn="0" w:noHBand="0" w:noVBand="1"/>
      </w:tblPr>
      <w:tblGrid>
        <w:gridCol w:w="4115"/>
        <w:gridCol w:w="1053"/>
        <w:gridCol w:w="1397"/>
        <w:gridCol w:w="1143"/>
      </w:tblGrid>
      <w:tr w:rsidR="002E4B43" w:rsidRPr="002E4B43" w14:paraId="19781393" w14:textId="77777777" w:rsidTr="007730BD">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049CC" w14:textId="77777777" w:rsidR="002E4B43" w:rsidRPr="002E4B43" w:rsidRDefault="002E4B43" w:rsidP="002E4B43">
            <w:pPr>
              <w:spacing w:after="0" w:line="240" w:lineRule="auto"/>
              <w:rPr>
                <w:rFonts w:ascii="Calibri" w:eastAsia="Times New Roman" w:hAnsi="Calibri" w:cs="Calibri"/>
                <w:b/>
                <w:bCs/>
                <w:color w:val="000000"/>
                <w:kern w:val="0"/>
                <w14:ligatures w14:val="none"/>
              </w:rPr>
            </w:pPr>
            <w:r w:rsidRPr="002E4B43">
              <w:rPr>
                <w:rFonts w:ascii="Calibri" w:eastAsia="Times New Roman" w:hAnsi="Calibri" w:cs="Calibri"/>
                <w:b/>
                <w:bCs/>
                <w:color w:val="000000"/>
                <w:kern w:val="0"/>
                <w14:ligatures w14:val="none"/>
              </w:rPr>
              <w:t>site</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11FBCBB6" w14:textId="77777777" w:rsidR="002E4B43" w:rsidRPr="002E4B43" w:rsidRDefault="002E4B43" w:rsidP="002E4B43">
            <w:pPr>
              <w:spacing w:after="0" w:line="240" w:lineRule="auto"/>
              <w:rPr>
                <w:rFonts w:ascii="Calibri" w:eastAsia="Times New Roman" w:hAnsi="Calibri" w:cs="Calibri"/>
                <w:b/>
                <w:bCs/>
                <w:color w:val="000000"/>
                <w:kern w:val="0"/>
                <w14:ligatures w14:val="none"/>
              </w:rPr>
            </w:pPr>
            <w:r w:rsidRPr="002E4B43">
              <w:rPr>
                <w:rFonts w:ascii="Calibri" w:eastAsia="Times New Roman" w:hAnsi="Calibri" w:cs="Calibri"/>
                <w:b/>
                <w:bCs/>
                <w:color w:val="000000"/>
                <w:kern w:val="0"/>
                <w14:ligatures w14:val="none"/>
              </w:rPr>
              <w:t>latitude</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03C2CC3A" w14:textId="77777777" w:rsidR="002E4B43" w:rsidRPr="002E4B43" w:rsidRDefault="002E4B43" w:rsidP="002E4B43">
            <w:pPr>
              <w:spacing w:after="0" w:line="240" w:lineRule="auto"/>
              <w:rPr>
                <w:rFonts w:ascii="Calibri" w:eastAsia="Times New Roman" w:hAnsi="Calibri" w:cs="Calibri"/>
                <w:b/>
                <w:bCs/>
                <w:color w:val="000000"/>
                <w:kern w:val="0"/>
                <w14:ligatures w14:val="none"/>
              </w:rPr>
            </w:pPr>
            <w:r w:rsidRPr="002E4B43">
              <w:rPr>
                <w:rFonts w:ascii="Calibri" w:eastAsia="Times New Roman" w:hAnsi="Calibri" w:cs="Calibri"/>
                <w:b/>
                <w:bCs/>
                <w:color w:val="000000"/>
                <w:kern w:val="0"/>
                <w14:ligatures w14:val="none"/>
              </w:rPr>
              <w:t>longitude</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63218F01" w14:textId="77777777" w:rsidR="002E4B43" w:rsidRPr="002E4B43" w:rsidRDefault="002E4B43" w:rsidP="002E4B43">
            <w:pPr>
              <w:spacing w:after="0" w:line="240" w:lineRule="auto"/>
              <w:rPr>
                <w:rFonts w:ascii="Calibri" w:eastAsia="Times New Roman" w:hAnsi="Calibri" w:cs="Calibri"/>
                <w:b/>
                <w:bCs/>
                <w:color w:val="000000"/>
                <w:kern w:val="0"/>
                <w14:ligatures w14:val="none"/>
              </w:rPr>
            </w:pPr>
            <w:proofErr w:type="spellStart"/>
            <w:r w:rsidRPr="002E4B43">
              <w:rPr>
                <w:rFonts w:ascii="Calibri" w:eastAsia="Times New Roman" w:hAnsi="Calibri" w:cs="Calibri"/>
                <w:b/>
                <w:bCs/>
                <w:color w:val="000000"/>
                <w:kern w:val="0"/>
                <w14:ligatures w14:val="none"/>
              </w:rPr>
              <w:t>site_visits</w:t>
            </w:r>
            <w:proofErr w:type="spellEnd"/>
          </w:p>
        </w:tc>
      </w:tr>
      <w:tr w:rsidR="002E4B43" w:rsidRPr="002E4B43" w14:paraId="35EB33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E93ABB2"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Beaver Creek MT #10</w:t>
            </w:r>
          </w:p>
        </w:tc>
        <w:tc>
          <w:tcPr>
            <w:tcW w:w="1053" w:type="dxa"/>
            <w:tcBorders>
              <w:top w:val="nil"/>
              <w:left w:val="nil"/>
              <w:bottom w:val="single" w:sz="4" w:space="0" w:color="auto"/>
              <w:right w:val="single" w:sz="4" w:space="0" w:color="auto"/>
            </w:tcBorders>
            <w:shd w:val="clear" w:color="auto" w:fill="auto"/>
            <w:noWrap/>
            <w:vAlign w:val="bottom"/>
            <w:hideMark/>
          </w:tcPr>
          <w:p w14:paraId="722E957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60.61714</w:t>
            </w:r>
          </w:p>
        </w:tc>
        <w:tc>
          <w:tcPr>
            <w:tcW w:w="1397" w:type="dxa"/>
            <w:tcBorders>
              <w:top w:val="nil"/>
              <w:left w:val="nil"/>
              <w:bottom w:val="single" w:sz="4" w:space="0" w:color="auto"/>
              <w:right w:val="single" w:sz="4" w:space="0" w:color="auto"/>
            </w:tcBorders>
            <w:shd w:val="clear" w:color="auto" w:fill="auto"/>
            <w:noWrap/>
            <w:vAlign w:val="bottom"/>
            <w:hideMark/>
          </w:tcPr>
          <w:p w14:paraId="0028F33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-151.09225</w:t>
            </w:r>
          </w:p>
        </w:tc>
        <w:tc>
          <w:tcPr>
            <w:tcW w:w="1143" w:type="dxa"/>
            <w:tcBorders>
              <w:top w:val="nil"/>
              <w:left w:val="nil"/>
              <w:bottom w:val="single" w:sz="4" w:space="0" w:color="auto"/>
              <w:right w:val="single" w:sz="4" w:space="0" w:color="auto"/>
            </w:tcBorders>
            <w:shd w:val="clear" w:color="auto" w:fill="auto"/>
            <w:noWrap/>
            <w:vAlign w:val="bottom"/>
            <w:hideMark/>
          </w:tcPr>
          <w:p w14:paraId="3E07378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2E4B43" w:rsidRPr="002E4B43" w14:paraId="5CD820AA"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B2C5970"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Beaver Creek Trib 1.1</w:t>
            </w:r>
          </w:p>
        </w:tc>
        <w:tc>
          <w:tcPr>
            <w:tcW w:w="1053" w:type="dxa"/>
            <w:tcBorders>
              <w:top w:val="nil"/>
              <w:left w:val="nil"/>
              <w:bottom w:val="single" w:sz="4" w:space="0" w:color="auto"/>
              <w:right w:val="single" w:sz="4" w:space="0" w:color="auto"/>
            </w:tcBorders>
            <w:shd w:val="clear" w:color="auto" w:fill="auto"/>
            <w:noWrap/>
            <w:vAlign w:val="bottom"/>
            <w:hideMark/>
          </w:tcPr>
          <w:p w14:paraId="0F6FE2A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60.57007</w:t>
            </w:r>
          </w:p>
        </w:tc>
        <w:tc>
          <w:tcPr>
            <w:tcW w:w="1397" w:type="dxa"/>
            <w:tcBorders>
              <w:top w:val="nil"/>
              <w:left w:val="nil"/>
              <w:bottom w:val="single" w:sz="4" w:space="0" w:color="auto"/>
              <w:right w:val="single" w:sz="4" w:space="0" w:color="auto"/>
            </w:tcBorders>
            <w:shd w:val="clear" w:color="auto" w:fill="auto"/>
            <w:noWrap/>
            <w:vAlign w:val="bottom"/>
            <w:hideMark/>
          </w:tcPr>
          <w:p w14:paraId="5255CBC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-151.14650</w:t>
            </w:r>
          </w:p>
        </w:tc>
        <w:tc>
          <w:tcPr>
            <w:tcW w:w="1143" w:type="dxa"/>
            <w:tcBorders>
              <w:top w:val="nil"/>
              <w:left w:val="nil"/>
              <w:bottom w:val="single" w:sz="4" w:space="0" w:color="auto"/>
              <w:right w:val="single" w:sz="4" w:space="0" w:color="auto"/>
            </w:tcBorders>
            <w:shd w:val="clear" w:color="auto" w:fill="auto"/>
            <w:noWrap/>
            <w:vAlign w:val="bottom"/>
            <w:hideMark/>
          </w:tcPr>
          <w:p w14:paraId="4078296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605A679"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A69FCF6"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Beaver Creek Trib 1.2</w:t>
            </w:r>
          </w:p>
        </w:tc>
        <w:tc>
          <w:tcPr>
            <w:tcW w:w="1053" w:type="dxa"/>
            <w:tcBorders>
              <w:top w:val="nil"/>
              <w:left w:val="nil"/>
              <w:bottom w:val="single" w:sz="4" w:space="0" w:color="auto"/>
              <w:right w:val="single" w:sz="4" w:space="0" w:color="auto"/>
            </w:tcBorders>
            <w:shd w:val="clear" w:color="auto" w:fill="auto"/>
            <w:noWrap/>
            <w:vAlign w:val="bottom"/>
            <w:hideMark/>
          </w:tcPr>
          <w:p w14:paraId="7F1A561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60.57484</w:t>
            </w:r>
          </w:p>
        </w:tc>
        <w:tc>
          <w:tcPr>
            <w:tcW w:w="1397" w:type="dxa"/>
            <w:tcBorders>
              <w:top w:val="nil"/>
              <w:left w:val="nil"/>
              <w:bottom w:val="single" w:sz="4" w:space="0" w:color="auto"/>
              <w:right w:val="single" w:sz="4" w:space="0" w:color="auto"/>
            </w:tcBorders>
            <w:shd w:val="clear" w:color="auto" w:fill="auto"/>
            <w:noWrap/>
            <w:vAlign w:val="bottom"/>
            <w:hideMark/>
          </w:tcPr>
          <w:p w14:paraId="3065795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-151.15033</w:t>
            </w:r>
          </w:p>
        </w:tc>
        <w:tc>
          <w:tcPr>
            <w:tcW w:w="1143" w:type="dxa"/>
            <w:tcBorders>
              <w:top w:val="nil"/>
              <w:left w:val="nil"/>
              <w:bottom w:val="single" w:sz="4" w:space="0" w:color="auto"/>
              <w:right w:val="single" w:sz="4" w:space="0" w:color="auto"/>
            </w:tcBorders>
            <w:shd w:val="clear" w:color="auto" w:fill="auto"/>
            <w:noWrap/>
            <w:vAlign w:val="bottom"/>
            <w:hideMark/>
          </w:tcPr>
          <w:p w14:paraId="3FECAF1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398C652"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1D054BC"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Beaver Creek Trib 1.3</w:t>
            </w:r>
          </w:p>
        </w:tc>
        <w:tc>
          <w:tcPr>
            <w:tcW w:w="1053" w:type="dxa"/>
            <w:tcBorders>
              <w:top w:val="nil"/>
              <w:left w:val="nil"/>
              <w:bottom w:val="single" w:sz="4" w:space="0" w:color="auto"/>
              <w:right w:val="single" w:sz="4" w:space="0" w:color="auto"/>
            </w:tcBorders>
            <w:shd w:val="clear" w:color="auto" w:fill="auto"/>
            <w:noWrap/>
            <w:vAlign w:val="bottom"/>
            <w:hideMark/>
          </w:tcPr>
          <w:p w14:paraId="404F95F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60.57522</w:t>
            </w:r>
          </w:p>
        </w:tc>
        <w:tc>
          <w:tcPr>
            <w:tcW w:w="1397" w:type="dxa"/>
            <w:tcBorders>
              <w:top w:val="nil"/>
              <w:left w:val="nil"/>
              <w:bottom w:val="single" w:sz="4" w:space="0" w:color="auto"/>
              <w:right w:val="single" w:sz="4" w:space="0" w:color="auto"/>
            </w:tcBorders>
            <w:shd w:val="clear" w:color="auto" w:fill="auto"/>
            <w:noWrap/>
            <w:vAlign w:val="bottom"/>
            <w:hideMark/>
          </w:tcPr>
          <w:p w14:paraId="48395DF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-151.15081</w:t>
            </w:r>
          </w:p>
        </w:tc>
        <w:tc>
          <w:tcPr>
            <w:tcW w:w="1143" w:type="dxa"/>
            <w:tcBorders>
              <w:top w:val="nil"/>
              <w:left w:val="nil"/>
              <w:bottom w:val="single" w:sz="4" w:space="0" w:color="auto"/>
              <w:right w:val="single" w:sz="4" w:space="0" w:color="auto"/>
            </w:tcBorders>
            <w:shd w:val="clear" w:color="auto" w:fill="auto"/>
            <w:noWrap/>
            <w:vAlign w:val="bottom"/>
            <w:hideMark/>
          </w:tcPr>
          <w:p w14:paraId="5BD6341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91F007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6FD1693"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Bernice Culvert</w:t>
            </w:r>
          </w:p>
        </w:tc>
        <w:tc>
          <w:tcPr>
            <w:tcW w:w="1053" w:type="dxa"/>
            <w:tcBorders>
              <w:top w:val="nil"/>
              <w:left w:val="nil"/>
              <w:bottom w:val="single" w:sz="4" w:space="0" w:color="auto"/>
              <w:right w:val="single" w:sz="4" w:space="0" w:color="auto"/>
            </w:tcBorders>
            <w:shd w:val="clear" w:color="auto" w:fill="auto"/>
            <w:noWrap/>
            <w:vAlign w:val="bottom"/>
            <w:hideMark/>
          </w:tcPr>
          <w:p w14:paraId="4657D6A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60.69047</w:t>
            </w:r>
          </w:p>
        </w:tc>
        <w:tc>
          <w:tcPr>
            <w:tcW w:w="1397" w:type="dxa"/>
            <w:tcBorders>
              <w:top w:val="nil"/>
              <w:left w:val="nil"/>
              <w:bottom w:val="single" w:sz="4" w:space="0" w:color="auto"/>
              <w:right w:val="single" w:sz="4" w:space="0" w:color="auto"/>
            </w:tcBorders>
            <w:shd w:val="clear" w:color="auto" w:fill="auto"/>
            <w:noWrap/>
            <w:vAlign w:val="bottom"/>
            <w:hideMark/>
          </w:tcPr>
          <w:p w14:paraId="32D18E1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-151.38359</w:t>
            </w:r>
          </w:p>
        </w:tc>
        <w:tc>
          <w:tcPr>
            <w:tcW w:w="1143" w:type="dxa"/>
            <w:tcBorders>
              <w:top w:val="nil"/>
              <w:left w:val="nil"/>
              <w:bottom w:val="single" w:sz="4" w:space="0" w:color="auto"/>
              <w:right w:val="single" w:sz="4" w:space="0" w:color="auto"/>
            </w:tcBorders>
            <w:shd w:val="clear" w:color="auto" w:fill="auto"/>
            <w:noWrap/>
            <w:vAlign w:val="bottom"/>
            <w:hideMark/>
          </w:tcPr>
          <w:p w14:paraId="2C44092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C82FF6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562C2E1"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Bird Lake</w:t>
            </w:r>
          </w:p>
        </w:tc>
        <w:tc>
          <w:tcPr>
            <w:tcW w:w="1053" w:type="dxa"/>
            <w:tcBorders>
              <w:top w:val="nil"/>
              <w:left w:val="nil"/>
              <w:bottom w:val="single" w:sz="4" w:space="0" w:color="auto"/>
              <w:right w:val="single" w:sz="4" w:space="0" w:color="auto"/>
            </w:tcBorders>
            <w:shd w:val="clear" w:color="auto" w:fill="auto"/>
            <w:noWrap/>
            <w:vAlign w:val="bottom"/>
            <w:hideMark/>
          </w:tcPr>
          <w:p w14:paraId="78DB1B29"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60.98049</w:t>
            </w:r>
          </w:p>
        </w:tc>
        <w:tc>
          <w:tcPr>
            <w:tcW w:w="1397" w:type="dxa"/>
            <w:tcBorders>
              <w:top w:val="nil"/>
              <w:left w:val="nil"/>
              <w:bottom w:val="single" w:sz="4" w:space="0" w:color="auto"/>
              <w:right w:val="single" w:sz="4" w:space="0" w:color="auto"/>
            </w:tcBorders>
            <w:shd w:val="clear" w:color="auto" w:fill="auto"/>
            <w:noWrap/>
            <w:vAlign w:val="bottom"/>
            <w:hideMark/>
          </w:tcPr>
          <w:p w14:paraId="08ADE38B"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-150.41368</w:t>
            </w:r>
          </w:p>
        </w:tc>
        <w:tc>
          <w:tcPr>
            <w:tcW w:w="1143" w:type="dxa"/>
            <w:tcBorders>
              <w:top w:val="nil"/>
              <w:left w:val="nil"/>
              <w:bottom w:val="single" w:sz="4" w:space="0" w:color="auto"/>
              <w:right w:val="single" w:sz="4" w:space="0" w:color="auto"/>
            </w:tcBorders>
            <w:shd w:val="clear" w:color="auto" w:fill="auto"/>
            <w:noWrap/>
            <w:vAlign w:val="bottom"/>
            <w:hideMark/>
          </w:tcPr>
          <w:p w14:paraId="11FEF17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8F67309"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88D1F0F"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Bird Pond</w:t>
            </w:r>
          </w:p>
        </w:tc>
        <w:tc>
          <w:tcPr>
            <w:tcW w:w="1053" w:type="dxa"/>
            <w:tcBorders>
              <w:top w:val="nil"/>
              <w:left w:val="nil"/>
              <w:bottom w:val="single" w:sz="4" w:space="0" w:color="auto"/>
              <w:right w:val="single" w:sz="4" w:space="0" w:color="auto"/>
            </w:tcBorders>
            <w:shd w:val="clear" w:color="auto" w:fill="auto"/>
            <w:noWrap/>
            <w:vAlign w:val="bottom"/>
            <w:hideMark/>
          </w:tcPr>
          <w:p w14:paraId="68ED5A0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60.98346</w:t>
            </w:r>
          </w:p>
        </w:tc>
        <w:tc>
          <w:tcPr>
            <w:tcW w:w="1397" w:type="dxa"/>
            <w:tcBorders>
              <w:top w:val="nil"/>
              <w:left w:val="nil"/>
              <w:bottom w:val="single" w:sz="4" w:space="0" w:color="auto"/>
              <w:right w:val="single" w:sz="4" w:space="0" w:color="auto"/>
            </w:tcBorders>
            <w:shd w:val="clear" w:color="auto" w:fill="auto"/>
            <w:noWrap/>
            <w:vAlign w:val="bottom"/>
            <w:hideMark/>
          </w:tcPr>
          <w:p w14:paraId="74A4186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-150.41749</w:t>
            </w:r>
          </w:p>
        </w:tc>
        <w:tc>
          <w:tcPr>
            <w:tcW w:w="1143" w:type="dxa"/>
            <w:tcBorders>
              <w:top w:val="nil"/>
              <w:left w:val="nil"/>
              <w:bottom w:val="single" w:sz="4" w:space="0" w:color="auto"/>
              <w:right w:val="single" w:sz="4" w:space="0" w:color="auto"/>
            </w:tcBorders>
            <w:shd w:val="clear" w:color="auto" w:fill="auto"/>
            <w:noWrap/>
            <w:vAlign w:val="bottom"/>
            <w:hideMark/>
          </w:tcPr>
          <w:p w14:paraId="564A3C4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3106345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1A80FEA"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Candlelight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4777505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60.56958</w:t>
            </w:r>
          </w:p>
        </w:tc>
        <w:tc>
          <w:tcPr>
            <w:tcW w:w="1397" w:type="dxa"/>
            <w:tcBorders>
              <w:top w:val="nil"/>
              <w:left w:val="nil"/>
              <w:bottom w:val="single" w:sz="4" w:space="0" w:color="auto"/>
              <w:right w:val="single" w:sz="4" w:space="0" w:color="auto"/>
            </w:tcBorders>
            <w:shd w:val="clear" w:color="auto" w:fill="auto"/>
            <w:noWrap/>
            <w:vAlign w:val="bottom"/>
            <w:hideMark/>
          </w:tcPr>
          <w:p w14:paraId="4752B6C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-151.19272</w:t>
            </w:r>
          </w:p>
        </w:tc>
        <w:tc>
          <w:tcPr>
            <w:tcW w:w="1143" w:type="dxa"/>
            <w:tcBorders>
              <w:top w:val="nil"/>
              <w:left w:val="nil"/>
              <w:bottom w:val="single" w:sz="4" w:space="0" w:color="auto"/>
              <w:right w:val="single" w:sz="4" w:space="0" w:color="auto"/>
            </w:tcBorders>
            <w:shd w:val="clear" w:color="auto" w:fill="auto"/>
            <w:noWrap/>
            <w:vAlign w:val="bottom"/>
            <w:hideMark/>
          </w:tcPr>
          <w:p w14:paraId="4B3AFCE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5D6B4E49"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612CD70"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Candlelight - Upstream</w:t>
            </w:r>
          </w:p>
        </w:tc>
        <w:tc>
          <w:tcPr>
            <w:tcW w:w="1053" w:type="dxa"/>
            <w:tcBorders>
              <w:top w:val="nil"/>
              <w:left w:val="nil"/>
              <w:bottom w:val="single" w:sz="4" w:space="0" w:color="auto"/>
              <w:right w:val="single" w:sz="4" w:space="0" w:color="auto"/>
            </w:tcBorders>
            <w:shd w:val="clear" w:color="auto" w:fill="auto"/>
            <w:noWrap/>
            <w:vAlign w:val="bottom"/>
            <w:hideMark/>
          </w:tcPr>
          <w:p w14:paraId="2A6027B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60.56990</w:t>
            </w:r>
          </w:p>
        </w:tc>
        <w:tc>
          <w:tcPr>
            <w:tcW w:w="1397" w:type="dxa"/>
            <w:tcBorders>
              <w:top w:val="nil"/>
              <w:left w:val="nil"/>
              <w:bottom w:val="single" w:sz="4" w:space="0" w:color="auto"/>
              <w:right w:val="single" w:sz="4" w:space="0" w:color="auto"/>
            </w:tcBorders>
            <w:shd w:val="clear" w:color="auto" w:fill="auto"/>
            <w:noWrap/>
            <w:vAlign w:val="bottom"/>
            <w:hideMark/>
          </w:tcPr>
          <w:p w14:paraId="45E166A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-151.19318</w:t>
            </w:r>
          </w:p>
        </w:tc>
        <w:tc>
          <w:tcPr>
            <w:tcW w:w="1143" w:type="dxa"/>
            <w:tcBorders>
              <w:top w:val="nil"/>
              <w:left w:val="nil"/>
              <w:bottom w:val="single" w:sz="4" w:space="0" w:color="auto"/>
              <w:right w:val="single" w:sz="4" w:space="0" w:color="auto"/>
            </w:tcBorders>
            <w:shd w:val="clear" w:color="auto" w:fill="auto"/>
            <w:noWrap/>
            <w:vAlign w:val="bottom"/>
            <w:hideMark/>
          </w:tcPr>
          <w:p w14:paraId="732B410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CF8F88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8A73A21"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Clam Gulch Creek 1</w:t>
            </w:r>
          </w:p>
        </w:tc>
        <w:tc>
          <w:tcPr>
            <w:tcW w:w="1053" w:type="dxa"/>
            <w:tcBorders>
              <w:top w:val="nil"/>
              <w:left w:val="nil"/>
              <w:bottom w:val="single" w:sz="4" w:space="0" w:color="auto"/>
              <w:right w:val="single" w:sz="4" w:space="0" w:color="auto"/>
            </w:tcBorders>
            <w:shd w:val="clear" w:color="auto" w:fill="auto"/>
            <w:noWrap/>
            <w:vAlign w:val="bottom"/>
            <w:hideMark/>
          </w:tcPr>
          <w:p w14:paraId="426E0E9B"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60.23948</w:t>
            </w:r>
          </w:p>
        </w:tc>
        <w:tc>
          <w:tcPr>
            <w:tcW w:w="1397" w:type="dxa"/>
            <w:tcBorders>
              <w:top w:val="nil"/>
              <w:left w:val="nil"/>
              <w:bottom w:val="single" w:sz="4" w:space="0" w:color="auto"/>
              <w:right w:val="single" w:sz="4" w:space="0" w:color="auto"/>
            </w:tcBorders>
            <w:shd w:val="clear" w:color="auto" w:fill="auto"/>
            <w:noWrap/>
            <w:vAlign w:val="bottom"/>
            <w:hideMark/>
          </w:tcPr>
          <w:p w14:paraId="13332BA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-151.40024</w:t>
            </w:r>
          </w:p>
        </w:tc>
        <w:tc>
          <w:tcPr>
            <w:tcW w:w="1143" w:type="dxa"/>
            <w:tcBorders>
              <w:top w:val="nil"/>
              <w:left w:val="nil"/>
              <w:bottom w:val="single" w:sz="4" w:space="0" w:color="auto"/>
              <w:right w:val="single" w:sz="4" w:space="0" w:color="auto"/>
            </w:tcBorders>
            <w:shd w:val="clear" w:color="auto" w:fill="auto"/>
            <w:noWrap/>
            <w:vAlign w:val="bottom"/>
            <w:hideMark/>
          </w:tcPr>
          <w:p w14:paraId="2D1E42E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BA448E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6630265"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Coal Creek Trib 1</w:t>
            </w:r>
          </w:p>
        </w:tc>
        <w:tc>
          <w:tcPr>
            <w:tcW w:w="1053" w:type="dxa"/>
            <w:tcBorders>
              <w:top w:val="nil"/>
              <w:left w:val="nil"/>
              <w:bottom w:val="single" w:sz="4" w:space="0" w:color="auto"/>
              <w:right w:val="single" w:sz="4" w:space="0" w:color="auto"/>
            </w:tcBorders>
            <w:shd w:val="clear" w:color="auto" w:fill="auto"/>
            <w:noWrap/>
            <w:vAlign w:val="bottom"/>
            <w:hideMark/>
          </w:tcPr>
          <w:p w14:paraId="4F5FD51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60.38256</w:t>
            </w:r>
          </w:p>
        </w:tc>
        <w:tc>
          <w:tcPr>
            <w:tcW w:w="1397" w:type="dxa"/>
            <w:tcBorders>
              <w:top w:val="nil"/>
              <w:left w:val="nil"/>
              <w:bottom w:val="single" w:sz="4" w:space="0" w:color="auto"/>
              <w:right w:val="single" w:sz="4" w:space="0" w:color="auto"/>
            </w:tcBorders>
            <w:shd w:val="clear" w:color="auto" w:fill="auto"/>
            <w:noWrap/>
            <w:vAlign w:val="bottom"/>
            <w:hideMark/>
          </w:tcPr>
          <w:p w14:paraId="2A7F1C6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-151.14365</w:t>
            </w:r>
          </w:p>
        </w:tc>
        <w:tc>
          <w:tcPr>
            <w:tcW w:w="1143" w:type="dxa"/>
            <w:tcBorders>
              <w:top w:val="nil"/>
              <w:left w:val="nil"/>
              <w:bottom w:val="single" w:sz="4" w:space="0" w:color="auto"/>
              <w:right w:val="single" w:sz="4" w:space="0" w:color="auto"/>
            </w:tcBorders>
            <w:shd w:val="clear" w:color="auto" w:fill="auto"/>
            <w:noWrap/>
            <w:vAlign w:val="bottom"/>
            <w:hideMark/>
          </w:tcPr>
          <w:p w14:paraId="6970E8E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2E4B43" w:rsidRPr="002E4B43" w14:paraId="27A53A6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88C9A7B"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Coal Creek Trib 2.1</w:t>
            </w:r>
          </w:p>
        </w:tc>
        <w:tc>
          <w:tcPr>
            <w:tcW w:w="1053" w:type="dxa"/>
            <w:tcBorders>
              <w:top w:val="nil"/>
              <w:left w:val="nil"/>
              <w:bottom w:val="single" w:sz="4" w:space="0" w:color="auto"/>
              <w:right w:val="single" w:sz="4" w:space="0" w:color="auto"/>
            </w:tcBorders>
            <w:shd w:val="clear" w:color="auto" w:fill="auto"/>
            <w:noWrap/>
            <w:vAlign w:val="bottom"/>
            <w:hideMark/>
          </w:tcPr>
          <w:p w14:paraId="250F4A1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60.34428</w:t>
            </w:r>
          </w:p>
        </w:tc>
        <w:tc>
          <w:tcPr>
            <w:tcW w:w="1397" w:type="dxa"/>
            <w:tcBorders>
              <w:top w:val="nil"/>
              <w:left w:val="nil"/>
              <w:bottom w:val="single" w:sz="4" w:space="0" w:color="auto"/>
              <w:right w:val="single" w:sz="4" w:space="0" w:color="auto"/>
            </w:tcBorders>
            <w:shd w:val="clear" w:color="auto" w:fill="auto"/>
            <w:noWrap/>
            <w:vAlign w:val="bottom"/>
            <w:hideMark/>
          </w:tcPr>
          <w:p w14:paraId="569ADD73"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-151.22014</w:t>
            </w:r>
          </w:p>
        </w:tc>
        <w:tc>
          <w:tcPr>
            <w:tcW w:w="1143" w:type="dxa"/>
            <w:tcBorders>
              <w:top w:val="nil"/>
              <w:left w:val="nil"/>
              <w:bottom w:val="single" w:sz="4" w:space="0" w:color="auto"/>
              <w:right w:val="single" w:sz="4" w:space="0" w:color="auto"/>
            </w:tcBorders>
            <w:shd w:val="clear" w:color="auto" w:fill="auto"/>
            <w:noWrap/>
            <w:vAlign w:val="bottom"/>
            <w:hideMark/>
          </w:tcPr>
          <w:p w14:paraId="0E2E7759"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413388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8BDFCDA"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Colorado Creek 1</w:t>
            </w:r>
          </w:p>
        </w:tc>
        <w:tc>
          <w:tcPr>
            <w:tcW w:w="1053" w:type="dxa"/>
            <w:tcBorders>
              <w:top w:val="nil"/>
              <w:left w:val="nil"/>
              <w:bottom w:val="single" w:sz="4" w:space="0" w:color="auto"/>
              <w:right w:val="single" w:sz="4" w:space="0" w:color="auto"/>
            </w:tcBorders>
            <w:shd w:val="clear" w:color="auto" w:fill="auto"/>
            <w:noWrap/>
            <w:vAlign w:val="bottom"/>
            <w:hideMark/>
          </w:tcPr>
          <w:p w14:paraId="7B99E79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60.64451</w:t>
            </w:r>
          </w:p>
        </w:tc>
        <w:tc>
          <w:tcPr>
            <w:tcW w:w="1397" w:type="dxa"/>
            <w:tcBorders>
              <w:top w:val="nil"/>
              <w:left w:val="nil"/>
              <w:bottom w:val="single" w:sz="4" w:space="0" w:color="auto"/>
              <w:right w:val="single" w:sz="4" w:space="0" w:color="auto"/>
            </w:tcBorders>
            <w:shd w:val="clear" w:color="auto" w:fill="auto"/>
            <w:noWrap/>
            <w:vAlign w:val="bottom"/>
            <w:hideMark/>
          </w:tcPr>
          <w:p w14:paraId="5A56BF75"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-149.50086</w:t>
            </w:r>
          </w:p>
        </w:tc>
        <w:tc>
          <w:tcPr>
            <w:tcW w:w="1143" w:type="dxa"/>
            <w:tcBorders>
              <w:top w:val="nil"/>
              <w:left w:val="nil"/>
              <w:bottom w:val="single" w:sz="4" w:space="0" w:color="auto"/>
              <w:right w:val="single" w:sz="4" w:space="0" w:color="auto"/>
            </w:tcBorders>
            <w:shd w:val="clear" w:color="auto" w:fill="auto"/>
            <w:noWrap/>
            <w:vAlign w:val="bottom"/>
            <w:hideMark/>
          </w:tcPr>
          <w:p w14:paraId="4CFBD47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092A7CFD"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06C04E2"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Crooked Creek Trib 1.1</w:t>
            </w:r>
          </w:p>
        </w:tc>
        <w:tc>
          <w:tcPr>
            <w:tcW w:w="1053" w:type="dxa"/>
            <w:tcBorders>
              <w:top w:val="nil"/>
              <w:left w:val="nil"/>
              <w:bottom w:val="single" w:sz="4" w:space="0" w:color="auto"/>
              <w:right w:val="single" w:sz="4" w:space="0" w:color="auto"/>
            </w:tcBorders>
            <w:shd w:val="clear" w:color="auto" w:fill="auto"/>
            <w:noWrap/>
            <w:vAlign w:val="bottom"/>
            <w:hideMark/>
          </w:tcPr>
          <w:p w14:paraId="6B041F5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60.30811</w:t>
            </w:r>
          </w:p>
        </w:tc>
        <w:tc>
          <w:tcPr>
            <w:tcW w:w="1397" w:type="dxa"/>
            <w:tcBorders>
              <w:top w:val="nil"/>
              <w:left w:val="nil"/>
              <w:bottom w:val="single" w:sz="4" w:space="0" w:color="auto"/>
              <w:right w:val="single" w:sz="4" w:space="0" w:color="auto"/>
            </w:tcBorders>
            <w:shd w:val="clear" w:color="auto" w:fill="auto"/>
            <w:noWrap/>
            <w:vAlign w:val="bottom"/>
            <w:hideMark/>
          </w:tcPr>
          <w:p w14:paraId="1833A3F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-151.28239</w:t>
            </w:r>
          </w:p>
        </w:tc>
        <w:tc>
          <w:tcPr>
            <w:tcW w:w="1143" w:type="dxa"/>
            <w:tcBorders>
              <w:top w:val="nil"/>
              <w:left w:val="nil"/>
              <w:bottom w:val="single" w:sz="4" w:space="0" w:color="auto"/>
              <w:right w:val="single" w:sz="4" w:space="0" w:color="auto"/>
            </w:tcBorders>
            <w:shd w:val="clear" w:color="auto" w:fill="auto"/>
            <w:noWrap/>
            <w:vAlign w:val="bottom"/>
            <w:hideMark/>
          </w:tcPr>
          <w:p w14:paraId="10257C9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FB9714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E09A33E"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Crooked Creek Trib 1.2</w:t>
            </w:r>
          </w:p>
        </w:tc>
        <w:tc>
          <w:tcPr>
            <w:tcW w:w="1053" w:type="dxa"/>
            <w:tcBorders>
              <w:top w:val="nil"/>
              <w:left w:val="nil"/>
              <w:bottom w:val="single" w:sz="4" w:space="0" w:color="auto"/>
              <w:right w:val="single" w:sz="4" w:space="0" w:color="auto"/>
            </w:tcBorders>
            <w:shd w:val="clear" w:color="auto" w:fill="auto"/>
            <w:noWrap/>
            <w:vAlign w:val="bottom"/>
            <w:hideMark/>
          </w:tcPr>
          <w:p w14:paraId="12C8573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60.31038</w:t>
            </w:r>
          </w:p>
        </w:tc>
        <w:tc>
          <w:tcPr>
            <w:tcW w:w="1397" w:type="dxa"/>
            <w:tcBorders>
              <w:top w:val="nil"/>
              <w:left w:val="nil"/>
              <w:bottom w:val="single" w:sz="4" w:space="0" w:color="auto"/>
              <w:right w:val="single" w:sz="4" w:space="0" w:color="auto"/>
            </w:tcBorders>
            <w:shd w:val="clear" w:color="auto" w:fill="auto"/>
            <w:noWrap/>
            <w:vAlign w:val="bottom"/>
            <w:hideMark/>
          </w:tcPr>
          <w:p w14:paraId="2AC7B79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-151.28288</w:t>
            </w:r>
          </w:p>
        </w:tc>
        <w:tc>
          <w:tcPr>
            <w:tcW w:w="1143" w:type="dxa"/>
            <w:tcBorders>
              <w:top w:val="nil"/>
              <w:left w:val="nil"/>
              <w:bottom w:val="single" w:sz="4" w:space="0" w:color="auto"/>
              <w:right w:val="single" w:sz="4" w:space="0" w:color="auto"/>
            </w:tcBorders>
            <w:shd w:val="clear" w:color="auto" w:fill="auto"/>
            <w:noWrap/>
            <w:vAlign w:val="bottom"/>
            <w:hideMark/>
          </w:tcPr>
          <w:p w14:paraId="4ADA31E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03C8BD1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83B0B53"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Derks Lake Outlet</w:t>
            </w:r>
          </w:p>
        </w:tc>
        <w:tc>
          <w:tcPr>
            <w:tcW w:w="1053" w:type="dxa"/>
            <w:tcBorders>
              <w:top w:val="nil"/>
              <w:left w:val="nil"/>
              <w:bottom w:val="single" w:sz="4" w:space="0" w:color="auto"/>
              <w:right w:val="single" w:sz="4" w:space="0" w:color="auto"/>
            </w:tcBorders>
            <w:shd w:val="clear" w:color="auto" w:fill="auto"/>
            <w:noWrap/>
            <w:vAlign w:val="bottom"/>
            <w:hideMark/>
          </w:tcPr>
          <w:p w14:paraId="0C2E764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60.53088</w:t>
            </w:r>
          </w:p>
        </w:tc>
        <w:tc>
          <w:tcPr>
            <w:tcW w:w="1397" w:type="dxa"/>
            <w:tcBorders>
              <w:top w:val="nil"/>
              <w:left w:val="nil"/>
              <w:bottom w:val="single" w:sz="4" w:space="0" w:color="auto"/>
              <w:right w:val="single" w:sz="4" w:space="0" w:color="auto"/>
            </w:tcBorders>
            <w:shd w:val="clear" w:color="auto" w:fill="auto"/>
            <w:noWrap/>
            <w:vAlign w:val="bottom"/>
            <w:hideMark/>
          </w:tcPr>
          <w:p w14:paraId="6D7B3BE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-150.97156</w:t>
            </w:r>
          </w:p>
        </w:tc>
        <w:tc>
          <w:tcPr>
            <w:tcW w:w="1143" w:type="dxa"/>
            <w:tcBorders>
              <w:top w:val="nil"/>
              <w:left w:val="nil"/>
              <w:bottom w:val="single" w:sz="4" w:space="0" w:color="auto"/>
              <w:right w:val="single" w:sz="4" w:space="0" w:color="auto"/>
            </w:tcBorders>
            <w:shd w:val="clear" w:color="auto" w:fill="auto"/>
            <w:noWrap/>
            <w:vAlign w:val="bottom"/>
            <w:hideMark/>
          </w:tcPr>
          <w:p w14:paraId="2BB61823"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1E155CD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70A4AE2"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Dolly Varden Way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70E796C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60.52771</w:t>
            </w:r>
          </w:p>
        </w:tc>
        <w:tc>
          <w:tcPr>
            <w:tcW w:w="1397" w:type="dxa"/>
            <w:tcBorders>
              <w:top w:val="nil"/>
              <w:left w:val="nil"/>
              <w:bottom w:val="single" w:sz="4" w:space="0" w:color="auto"/>
              <w:right w:val="single" w:sz="4" w:space="0" w:color="auto"/>
            </w:tcBorders>
            <w:shd w:val="clear" w:color="auto" w:fill="auto"/>
            <w:noWrap/>
            <w:vAlign w:val="bottom"/>
            <w:hideMark/>
          </w:tcPr>
          <w:p w14:paraId="7F90C9A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-150.98445</w:t>
            </w:r>
          </w:p>
        </w:tc>
        <w:tc>
          <w:tcPr>
            <w:tcW w:w="1143" w:type="dxa"/>
            <w:tcBorders>
              <w:top w:val="nil"/>
              <w:left w:val="nil"/>
              <w:bottom w:val="single" w:sz="4" w:space="0" w:color="auto"/>
              <w:right w:val="single" w:sz="4" w:space="0" w:color="auto"/>
            </w:tcBorders>
            <w:shd w:val="clear" w:color="auto" w:fill="auto"/>
            <w:noWrap/>
            <w:vAlign w:val="bottom"/>
            <w:hideMark/>
          </w:tcPr>
          <w:p w14:paraId="7094F8B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5D2853C2"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4987DE7"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Dolly Varden Way - Upstream</w:t>
            </w:r>
          </w:p>
        </w:tc>
        <w:tc>
          <w:tcPr>
            <w:tcW w:w="1053" w:type="dxa"/>
            <w:tcBorders>
              <w:top w:val="nil"/>
              <w:left w:val="nil"/>
              <w:bottom w:val="single" w:sz="4" w:space="0" w:color="auto"/>
              <w:right w:val="single" w:sz="4" w:space="0" w:color="auto"/>
            </w:tcBorders>
            <w:shd w:val="clear" w:color="auto" w:fill="auto"/>
            <w:noWrap/>
            <w:vAlign w:val="bottom"/>
            <w:hideMark/>
          </w:tcPr>
          <w:p w14:paraId="5922C4C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60.52770</w:t>
            </w:r>
          </w:p>
        </w:tc>
        <w:tc>
          <w:tcPr>
            <w:tcW w:w="1397" w:type="dxa"/>
            <w:tcBorders>
              <w:top w:val="nil"/>
              <w:left w:val="nil"/>
              <w:bottom w:val="single" w:sz="4" w:space="0" w:color="auto"/>
              <w:right w:val="single" w:sz="4" w:space="0" w:color="auto"/>
            </w:tcBorders>
            <w:shd w:val="clear" w:color="auto" w:fill="auto"/>
            <w:noWrap/>
            <w:vAlign w:val="bottom"/>
            <w:hideMark/>
          </w:tcPr>
          <w:p w14:paraId="25E5146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-150.98457</w:t>
            </w:r>
          </w:p>
        </w:tc>
        <w:tc>
          <w:tcPr>
            <w:tcW w:w="1143" w:type="dxa"/>
            <w:tcBorders>
              <w:top w:val="nil"/>
              <w:left w:val="nil"/>
              <w:bottom w:val="single" w:sz="4" w:space="0" w:color="auto"/>
              <w:right w:val="single" w:sz="4" w:space="0" w:color="auto"/>
            </w:tcBorders>
            <w:shd w:val="clear" w:color="auto" w:fill="auto"/>
            <w:noWrap/>
            <w:vAlign w:val="bottom"/>
            <w:hideMark/>
          </w:tcPr>
          <w:p w14:paraId="604BF5F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AFB65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F220E71"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East Mackey Lake</w:t>
            </w:r>
          </w:p>
        </w:tc>
        <w:tc>
          <w:tcPr>
            <w:tcW w:w="1053" w:type="dxa"/>
            <w:tcBorders>
              <w:top w:val="nil"/>
              <w:left w:val="nil"/>
              <w:bottom w:val="single" w:sz="4" w:space="0" w:color="auto"/>
              <w:right w:val="single" w:sz="4" w:space="0" w:color="auto"/>
            </w:tcBorders>
            <w:shd w:val="clear" w:color="auto" w:fill="auto"/>
            <w:noWrap/>
            <w:vAlign w:val="bottom"/>
            <w:hideMark/>
          </w:tcPr>
          <w:p w14:paraId="0891048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60.53527</w:t>
            </w:r>
          </w:p>
        </w:tc>
        <w:tc>
          <w:tcPr>
            <w:tcW w:w="1397" w:type="dxa"/>
            <w:tcBorders>
              <w:top w:val="nil"/>
              <w:left w:val="nil"/>
              <w:bottom w:val="single" w:sz="4" w:space="0" w:color="auto"/>
              <w:right w:val="single" w:sz="4" w:space="0" w:color="auto"/>
            </w:tcBorders>
            <w:shd w:val="clear" w:color="auto" w:fill="auto"/>
            <w:noWrap/>
            <w:vAlign w:val="bottom"/>
            <w:hideMark/>
          </w:tcPr>
          <w:p w14:paraId="3E66A1A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-150.99130</w:t>
            </w:r>
          </w:p>
        </w:tc>
        <w:tc>
          <w:tcPr>
            <w:tcW w:w="1143" w:type="dxa"/>
            <w:tcBorders>
              <w:top w:val="nil"/>
              <w:left w:val="nil"/>
              <w:bottom w:val="single" w:sz="4" w:space="0" w:color="auto"/>
              <w:right w:val="single" w:sz="4" w:space="0" w:color="auto"/>
            </w:tcBorders>
            <w:shd w:val="clear" w:color="auto" w:fill="auto"/>
            <w:noWrap/>
            <w:vAlign w:val="bottom"/>
            <w:hideMark/>
          </w:tcPr>
          <w:p w14:paraId="025466E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F861BB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97AA648" w14:textId="77777777" w:rsidR="002E4B43" w:rsidRPr="002E4B43" w:rsidRDefault="002E4B43" w:rsidP="002E4B43">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Forestner</w:t>
            </w:r>
            <w:proofErr w:type="spellEnd"/>
            <w:r w:rsidRPr="002E4B43">
              <w:rPr>
                <w:rFonts w:ascii="Calibri" w:eastAsia="Times New Roman" w:hAnsi="Calibri" w:cs="Calibri"/>
                <w:color w:val="000000"/>
                <w:kern w:val="0"/>
                <w14:ligatures w14:val="none"/>
              </w:rPr>
              <w:t xml:space="preserve"> Culvert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1149DF9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60.52387</w:t>
            </w:r>
          </w:p>
        </w:tc>
        <w:tc>
          <w:tcPr>
            <w:tcW w:w="1397" w:type="dxa"/>
            <w:tcBorders>
              <w:top w:val="nil"/>
              <w:left w:val="nil"/>
              <w:bottom w:val="single" w:sz="4" w:space="0" w:color="auto"/>
              <w:right w:val="single" w:sz="4" w:space="0" w:color="auto"/>
            </w:tcBorders>
            <w:shd w:val="clear" w:color="auto" w:fill="auto"/>
            <w:noWrap/>
            <w:vAlign w:val="bottom"/>
            <w:hideMark/>
          </w:tcPr>
          <w:p w14:paraId="5A12751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-150.80682</w:t>
            </w:r>
          </w:p>
        </w:tc>
        <w:tc>
          <w:tcPr>
            <w:tcW w:w="1143" w:type="dxa"/>
            <w:tcBorders>
              <w:top w:val="nil"/>
              <w:left w:val="nil"/>
              <w:bottom w:val="single" w:sz="4" w:space="0" w:color="auto"/>
              <w:right w:val="single" w:sz="4" w:space="0" w:color="auto"/>
            </w:tcBorders>
            <w:shd w:val="clear" w:color="auto" w:fill="auto"/>
            <w:noWrap/>
            <w:vAlign w:val="bottom"/>
            <w:hideMark/>
          </w:tcPr>
          <w:p w14:paraId="11240FF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B1D4B8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6E1841C" w14:textId="77777777" w:rsidR="002E4B43" w:rsidRPr="002E4B43" w:rsidRDefault="002E4B43" w:rsidP="002E4B43">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Forestner</w:t>
            </w:r>
            <w:proofErr w:type="spellEnd"/>
            <w:r w:rsidRPr="002E4B43">
              <w:rPr>
                <w:rFonts w:ascii="Calibri" w:eastAsia="Times New Roman" w:hAnsi="Calibri" w:cs="Calibri"/>
                <w:color w:val="000000"/>
                <w:kern w:val="0"/>
                <w14:ligatures w14:val="none"/>
              </w:rPr>
              <w:t xml:space="preserve"> Culvert - Upstream</w:t>
            </w:r>
          </w:p>
        </w:tc>
        <w:tc>
          <w:tcPr>
            <w:tcW w:w="1053" w:type="dxa"/>
            <w:tcBorders>
              <w:top w:val="nil"/>
              <w:left w:val="nil"/>
              <w:bottom w:val="single" w:sz="4" w:space="0" w:color="auto"/>
              <w:right w:val="single" w:sz="4" w:space="0" w:color="auto"/>
            </w:tcBorders>
            <w:shd w:val="clear" w:color="auto" w:fill="auto"/>
            <w:noWrap/>
            <w:vAlign w:val="bottom"/>
            <w:hideMark/>
          </w:tcPr>
          <w:p w14:paraId="5495F71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60.52383</w:t>
            </w:r>
          </w:p>
        </w:tc>
        <w:tc>
          <w:tcPr>
            <w:tcW w:w="1397" w:type="dxa"/>
            <w:tcBorders>
              <w:top w:val="nil"/>
              <w:left w:val="nil"/>
              <w:bottom w:val="single" w:sz="4" w:space="0" w:color="auto"/>
              <w:right w:val="single" w:sz="4" w:space="0" w:color="auto"/>
            </w:tcBorders>
            <w:shd w:val="clear" w:color="auto" w:fill="auto"/>
            <w:noWrap/>
            <w:vAlign w:val="bottom"/>
            <w:hideMark/>
          </w:tcPr>
          <w:p w14:paraId="1835342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-150.80687</w:t>
            </w:r>
          </w:p>
        </w:tc>
        <w:tc>
          <w:tcPr>
            <w:tcW w:w="1143" w:type="dxa"/>
            <w:tcBorders>
              <w:top w:val="nil"/>
              <w:left w:val="nil"/>
              <w:bottom w:val="single" w:sz="4" w:space="0" w:color="auto"/>
              <w:right w:val="single" w:sz="4" w:space="0" w:color="auto"/>
            </w:tcBorders>
            <w:shd w:val="clear" w:color="auto" w:fill="auto"/>
            <w:noWrap/>
            <w:vAlign w:val="bottom"/>
            <w:hideMark/>
          </w:tcPr>
          <w:p w14:paraId="4C1E8D3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3B453C3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DE7693D"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Funny River Rd Trib 1.1</w:t>
            </w:r>
          </w:p>
        </w:tc>
        <w:tc>
          <w:tcPr>
            <w:tcW w:w="1053" w:type="dxa"/>
            <w:tcBorders>
              <w:top w:val="nil"/>
              <w:left w:val="nil"/>
              <w:bottom w:val="single" w:sz="4" w:space="0" w:color="auto"/>
              <w:right w:val="single" w:sz="4" w:space="0" w:color="auto"/>
            </w:tcBorders>
            <w:shd w:val="clear" w:color="auto" w:fill="auto"/>
            <w:noWrap/>
            <w:vAlign w:val="bottom"/>
            <w:hideMark/>
          </w:tcPr>
          <w:p w14:paraId="71BD11E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60.45978</w:t>
            </w:r>
          </w:p>
        </w:tc>
        <w:tc>
          <w:tcPr>
            <w:tcW w:w="1397" w:type="dxa"/>
            <w:tcBorders>
              <w:top w:val="nil"/>
              <w:left w:val="nil"/>
              <w:bottom w:val="single" w:sz="4" w:space="0" w:color="auto"/>
              <w:right w:val="single" w:sz="4" w:space="0" w:color="auto"/>
            </w:tcBorders>
            <w:shd w:val="clear" w:color="auto" w:fill="auto"/>
            <w:noWrap/>
            <w:vAlign w:val="bottom"/>
            <w:hideMark/>
          </w:tcPr>
          <w:p w14:paraId="7D65262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-151.00067</w:t>
            </w:r>
          </w:p>
        </w:tc>
        <w:tc>
          <w:tcPr>
            <w:tcW w:w="1143" w:type="dxa"/>
            <w:tcBorders>
              <w:top w:val="nil"/>
              <w:left w:val="nil"/>
              <w:bottom w:val="single" w:sz="4" w:space="0" w:color="auto"/>
              <w:right w:val="single" w:sz="4" w:space="0" w:color="auto"/>
            </w:tcBorders>
            <w:shd w:val="clear" w:color="auto" w:fill="auto"/>
            <w:noWrap/>
            <w:vAlign w:val="bottom"/>
            <w:hideMark/>
          </w:tcPr>
          <w:p w14:paraId="2C75B8F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258E0BC"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A22C537"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Kasilof Trib 1.1</w:t>
            </w:r>
          </w:p>
        </w:tc>
        <w:tc>
          <w:tcPr>
            <w:tcW w:w="1053" w:type="dxa"/>
            <w:tcBorders>
              <w:top w:val="nil"/>
              <w:left w:val="nil"/>
              <w:bottom w:val="single" w:sz="4" w:space="0" w:color="auto"/>
              <w:right w:val="single" w:sz="4" w:space="0" w:color="auto"/>
            </w:tcBorders>
            <w:shd w:val="clear" w:color="auto" w:fill="auto"/>
            <w:noWrap/>
            <w:vAlign w:val="bottom"/>
            <w:hideMark/>
          </w:tcPr>
          <w:p w14:paraId="52F4CFA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60.33330</w:t>
            </w:r>
          </w:p>
        </w:tc>
        <w:tc>
          <w:tcPr>
            <w:tcW w:w="1397" w:type="dxa"/>
            <w:tcBorders>
              <w:top w:val="nil"/>
              <w:left w:val="nil"/>
              <w:bottom w:val="single" w:sz="4" w:space="0" w:color="auto"/>
              <w:right w:val="single" w:sz="4" w:space="0" w:color="auto"/>
            </w:tcBorders>
            <w:shd w:val="clear" w:color="auto" w:fill="auto"/>
            <w:noWrap/>
            <w:vAlign w:val="bottom"/>
            <w:hideMark/>
          </w:tcPr>
          <w:p w14:paraId="14CE4EF9"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-151.27026</w:t>
            </w:r>
          </w:p>
        </w:tc>
        <w:tc>
          <w:tcPr>
            <w:tcW w:w="1143" w:type="dxa"/>
            <w:tcBorders>
              <w:top w:val="nil"/>
              <w:left w:val="nil"/>
              <w:bottom w:val="single" w:sz="4" w:space="0" w:color="auto"/>
              <w:right w:val="single" w:sz="4" w:space="0" w:color="auto"/>
            </w:tcBorders>
            <w:shd w:val="clear" w:color="auto" w:fill="auto"/>
            <w:noWrap/>
            <w:vAlign w:val="bottom"/>
            <w:hideMark/>
          </w:tcPr>
          <w:p w14:paraId="49B8671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3551BC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6B26948"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Kasilof Trib 1.2</w:t>
            </w:r>
          </w:p>
        </w:tc>
        <w:tc>
          <w:tcPr>
            <w:tcW w:w="1053" w:type="dxa"/>
            <w:tcBorders>
              <w:top w:val="nil"/>
              <w:left w:val="nil"/>
              <w:bottom w:val="single" w:sz="4" w:space="0" w:color="auto"/>
              <w:right w:val="single" w:sz="4" w:space="0" w:color="auto"/>
            </w:tcBorders>
            <w:shd w:val="clear" w:color="auto" w:fill="auto"/>
            <w:noWrap/>
            <w:vAlign w:val="bottom"/>
            <w:hideMark/>
          </w:tcPr>
          <w:p w14:paraId="657DD8F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60.33295</w:t>
            </w:r>
          </w:p>
        </w:tc>
        <w:tc>
          <w:tcPr>
            <w:tcW w:w="1397" w:type="dxa"/>
            <w:tcBorders>
              <w:top w:val="nil"/>
              <w:left w:val="nil"/>
              <w:bottom w:val="single" w:sz="4" w:space="0" w:color="auto"/>
              <w:right w:val="single" w:sz="4" w:space="0" w:color="auto"/>
            </w:tcBorders>
            <w:shd w:val="clear" w:color="auto" w:fill="auto"/>
            <w:noWrap/>
            <w:vAlign w:val="bottom"/>
            <w:hideMark/>
          </w:tcPr>
          <w:p w14:paraId="27F8F4C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-151.27072</w:t>
            </w:r>
          </w:p>
        </w:tc>
        <w:tc>
          <w:tcPr>
            <w:tcW w:w="1143" w:type="dxa"/>
            <w:tcBorders>
              <w:top w:val="nil"/>
              <w:left w:val="nil"/>
              <w:bottom w:val="single" w:sz="4" w:space="0" w:color="auto"/>
              <w:right w:val="single" w:sz="4" w:space="0" w:color="auto"/>
            </w:tcBorders>
            <w:shd w:val="clear" w:color="auto" w:fill="auto"/>
            <w:noWrap/>
            <w:vAlign w:val="bottom"/>
            <w:hideMark/>
          </w:tcPr>
          <w:p w14:paraId="14D2BAC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6AAF87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317317B"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Kasilof Trib 2</w:t>
            </w:r>
          </w:p>
        </w:tc>
        <w:tc>
          <w:tcPr>
            <w:tcW w:w="1053" w:type="dxa"/>
            <w:tcBorders>
              <w:top w:val="nil"/>
              <w:left w:val="nil"/>
              <w:bottom w:val="single" w:sz="4" w:space="0" w:color="auto"/>
              <w:right w:val="single" w:sz="4" w:space="0" w:color="auto"/>
            </w:tcBorders>
            <w:shd w:val="clear" w:color="auto" w:fill="auto"/>
            <w:noWrap/>
            <w:vAlign w:val="bottom"/>
            <w:hideMark/>
          </w:tcPr>
          <w:p w14:paraId="4BD1F82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60.32300</w:t>
            </w:r>
          </w:p>
        </w:tc>
        <w:tc>
          <w:tcPr>
            <w:tcW w:w="1397" w:type="dxa"/>
            <w:tcBorders>
              <w:top w:val="nil"/>
              <w:left w:val="nil"/>
              <w:bottom w:val="single" w:sz="4" w:space="0" w:color="auto"/>
              <w:right w:val="single" w:sz="4" w:space="0" w:color="auto"/>
            </w:tcBorders>
            <w:shd w:val="clear" w:color="auto" w:fill="auto"/>
            <w:noWrap/>
            <w:vAlign w:val="bottom"/>
            <w:hideMark/>
          </w:tcPr>
          <w:p w14:paraId="5129BA0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-151.29253</w:t>
            </w:r>
          </w:p>
        </w:tc>
        <w:tc>
          <w:tcPr>
            <w:tcW w:w="1143" w:type="dxa"/>
            <w:tcBorders>
              <w:top w:val="nil"/>
              <w:left w:val="nil"/>
              <w:bottom w:val="single" w:sz="4" w:space="0" w:color="auto"/>
              <w:right w:val="single" w:sz="4" w:space="0" w:color="auto"/>
            </w:tcBorders>
            <w:shd w:val="clear" w:color="auto" w:fill="auto"/>
            <w:noWrap/>
            <w:vAlign w:val="bottom"/>
            <w:hideMark/>
          </w:tcPr>
          <w:p w14:paraId="48D33BF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33650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AF70273"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KNWR Trib 1</w:t>
            </w:r>
          </w:p>
        </w:tc>
        <w:tc>
          <w:tcPr>
            <w:tcW w:w="1053" w:type="dxa"/>
            <w:tcBorders>
              <w:top w:val="nil"/>
              <w:left w:val="nil"/>
              <w:bottom w:val="single" w:sz="4" w:space="0" w:color="auto"/>
              <w:right w:val="single" w:sz="4" w:space="0" w:color="auto"/>
            </w:tcBorders>
            <w:shd w:val="clear" w:color="auto" w:fill="auto"/>
            <w:noWrap/>
            <w:vAlign w:val="bottom"/>
            <w:hideMark/>
          </w:tcPr>
          <w:p w14:paraId="2125D6B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60.45829</w:t>
            </w:r>
          </w:p>
        </w:tc>
        <w:tc>
          <w:tcPr>
            <w:tcW w:w="1397" w:type="dxa"/>
            <w:tcBorders>
              <w:top w:val="nil"/>
              <w:left w:val="nil"/>
              <w:bottom w:val="single" w:sz="4" w:space="0" w:color="auto"/>
              <w:right w:val="single" w:sz="4" w:space="0" w:color="auto"/>
            </w:tcBorders>
            <w:shd w:val="clear" w:color="auto" w:fill="auto"/>
            <w:noWrap/>
            <w:vAlign w:val="bottom"/>
            <w:hideMark/>
          </w:tcPr>
          <w:p w14:paraId="43ABC5E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-150.87640</w:t>
            </w:r>
          </w:p>
        </w:tc>
        <w:tc>
          <w:tcPr>
            <w:tcW w:w="1143" w:type="dxa"/>
            <w:tcBorders>
              <w:top w:val="nil"/>
              <w:left w:val="nil"/>
              <w:bottom w:val="single" w:sz="4" w:space="0" w:color="auto"/>
              <w:right w:val="single" w:sz="4" w:space="0" w:color="auto"/>
            </w:tcBorders>
            <w:shd w:val="clear" w:color="auto" w:fill="auto"/>
            <w:noWrap/>
            <w:vAlign w:val="bottom"/>
            <w:hideMark/>
          </w:tcPr>
          <w:p w14:paraId="2FD54149"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0CCF9132"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5C3ED26"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Lief Hansen Park</w:t>
            </w:r>
          </w:p>
        </w:tc>
        <w:tc>
          <w:tcPr>
            <w:tcW w:w="1053" w:type="dxa"/>
            <w:tcBorders>
              <w:top w:val="nil"/>
              <w:left w:val="nil"/>
              <w:bottom w:val="single" w:sz="4" w:space="0" w:color="auto"/>
              <w:right w:val="single" w:sz="4" w:space="0" w:color="auto"/>
            </w:tcBorders>
            <w:shd w:val="clear" w:color="auto" w:fill="auto"/>
            <w:noWrap/>
            <w:vAlign w:val="bottom"/>
            <w:hideMark/>
          </w:tcPr>
          <w:p w14:paraId="786DB52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60.55368</w:t>
            </w:r>
          </w:p>
        </w:tc>
        <w:tc>
          <w:tcPr>
            <w:tcW w:w="1397" w:type="dxa"/>
            <w:tcBorders>
              <w:top w:val="nil"/>
              <w:left w:val="nil"/>
              <w:bottom w:val="single" w:sz="4" w:space="0" w:color="auto"/>
              <w:right w:val="single" w:sz="4" w:space="0" w:color="auto"/>
            </w:tcBorders>
            <w:shd w:val="clear" w:color="auto" w:fill="auto"/>
            <w:noWrap/>
            <w:vAlign w:val="bottom"/>
            <w:hideMark/>
          </w:tcPr>
          <w:p w14:paraId="23CA833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-151.24632</w:t>
            </w:r>
          </w:p>
        </w:tc>
        <w:tc>
          <w:tcPr>
            <w:tcW w:w="1143" w:type="dxa"/>
            <w:tcBorders>
              <w:top w:val="nil"/>
              <w:left w:val="nil"/>
              <w:bottom w:val="single" w:sz="4" w:space="0" w:color="auto"/>
              <w:right w:val="single" w:sz="4" w:space="0" w:color="auto"/>
            </w:tcBorders>
            <w:shd w:val="clear" w:color="auto" w:fill="auto"/>
            <w:noWrap/>
            <w:vAlign w:val="bottom"/>
            <w:hideMark/>
          </w:tcPr>
          <w:p w14:paraId="2B19835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1C4450A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201EBAE"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Lou Morgan Crossing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6EBB34B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60.51299</w:t>
            </w:r>
          </w:p>
        </w:tc>
        <w:tc>
          <w:tcPr>
            <w:tcW w:w="1397" w:type="dxa"/>
            <w:tcBorders>
              <w:top w:val="nil"/>
              <w:left w:val="nil"/>
              <w:bottom w:val="single" w:sz="4" w:space="0" w:color="auto"/>
              <w:right w:val="single" w:sz="4" w:space="0" w:color="auto"/>
            </w:tcBorders>
            <w:shd w:val="clear" w:color="auto" w:fill="auto"/>
            <w:noWrap/>
            <w:vAlign w:val="bottom"/>
            <w:hideMark/>
          </w:tcPr>
          <w:p w14:paraId="1EE3689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-150.85959</w:t>
            </w:r>
          </w:p>
        </w:tc>
        <w:tc>
          <w:tcPr>
            <w:tcW w:w="1143" w:type="dxa"/>
            <w:tcBorders>
              <w:top w:val="nil"/>
              <w:left w:val="nil"/>
              <w:bottom w:val="single" w:sz="4" w:space="0" w:color="auto"/>
              <w:right w:val="single" w:sz="4" w:space="0" w:color="auto"/>
            </w:tcBorders>
            <w:shd w:val="clear" w:color="auto" w:fill="auto"/>
            <w:noWrap/>
            <w:vAlign w:val="bottom"/>
            <w:hideMark/>
          </w:tcPr>
          <w:p w14:paraId="1531382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FC2057F"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3D76673"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Lou Morgan Crossing - Upstream</w:t>
            </w:r>
          </w:p>
        </w:tc>
        <w:tc>
          <w:tcPr>
            <w:tcW w:w="1053" w:type="dxa"/>
            <w:tcBorders>
              <w:top w:val="nil"/>
              <w:left w:val="nil"/>
              <w:bottom w:val="single" w:sz="4" w:space="0" w:color="auto"/>
              <w:right w:val="single" w:sz="4" w:space="0" w:color="auto"/>
            </w:tcBorders>
            <w:shd w:val="clear" w:color="auto" w:fill="auto"/>
            <w:noWrap/>
            <w:vAlign w:val="bottom"/>
            <w:hideMark/>
          </w:tcPr>
          <w:p w14:paraId="7981F15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60.51336</w:t>
            </w:r>
          </w:p>
        </w:tc>
        <w:tc>
          <w:tcPr>
            <w:tcW w:w="1397" w:type="dxa"/>
            <w:tcBorders>
              <w:top w:val="nil"/>
              <w:left w:val="nil"/>
              <w:bottom w:val="single" w:sz="4" w:space="0" w:color="auto"/>
              <w:right w:val="single" w:sz="4" w:space="0" w:color="auto"/>
            </w:tcBorders>
            <w:shd w:val="clear" w:color="auto" w:fill="auto"/>
            <w:noWrap/>
            <w:vAlign w:val="bottom"/>
            <w:hideMark/>
          </w:tcPr>
          <w:p w14:paraId="09146CD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-150.85987</w:t>
            </w:r>
          </w:p>
        </w:tc>
        <w:tc>
          <w:tcPr>
            <w:tcW w:w="1143" w:type="dxa"/>
            <w:tcBorders>
              <w:top w:val="nil"/>
              <w:left w:val="nil"/>
              <w:bottom w:val="single" w:sz="4" w:space="0" w:color="auto"/>
              <w:right w:val="single" w:sz="4" w:space="0" w:color="auto"/>
            </w:tcBorders>
            <w:shd w:val="clear" w:color="auto" w:fill="auto"/>
            <w:noWrap/>
            <w:vAlign w:val="bottom"/>
            <w:hideMark/>
          </w:tcPr>
          <w:p w14:paraId="6FA09D5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5B08A75C"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159DE22"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Lower Beaver Creek</w:t>
            </w:r>
          </w:p>
        </w:tc>
        <w:tc>
          <w:tcPr>
            <w:tcW w:w="1053" w:type="dxa"/>
            <w:tcBorders>
              <w:top w:val="nil"/>
              <w:left w:val="nil"/>
              <w:bottom w:val="single" w:sz="4" w:space="0" w:color="auto"/>
              <w:right w:val="single" w:sz="4" w:space="0" w:color="auto"/>
            </w:tcBorders>
            <w:shd w:val="clear" w:color="auto" w:fill="auto"/>
            <w:noWrap/>
            <w:vAlign w:val="bottom"/>
            <w:hideMark/>
          </w:tcPr>
          <w:p w14:paraId="7FABA81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60.56008</w:t>
            </w:r>
          </w:p>
        </w:tc>
        <w:tc>
          <w:tcPr>
            <w:tcW w:w="1397" w:type="dxa"/>
            <w:tcBorders>
              <w:top w:val="nil"/>
              <w:left w:val="nil"/>
              <w:bottom w:val="single" w:sz="4" w:space="0" w:color="auto"/>
              <w:right w:val="single" w:sz="4" w:space="0" w:color="auto"/>
            </w:tcBorders>
            <w:shd w:val="clear" w:color="auto" w:fill="auto"/>
            <w:noWrap/>
            <w:vAlign w:val="bottom"/>
            <w:hideMark/>
          </w:tcPr>
          <w:p w14:paraId="775BC60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-151.12611</w:t>
            </w:r>
          </w:p>
        </w:tc>
        <w:tc>
          <w:tcPr>
            <w:tcW w:w="1143" w:type="dxa"/>
            <w:tcBorders>
              <w:top w:val="nil"/>
              <w:left w:val="nil"/>
              <w:bottom w:val="single" w:sz="4" w:space="0" w:color="auto"/>
              <w:right w:val="single" w:sz="4" w:space="0" w:color="auto"/>
            </w:tcBorders>
            <w:shd w:val="clear" w:color="auto" w:fill="auto"/>
            <w:noWrap/>
            <w:vAlign w:val="bottom"/>
            <w:hideMark/>
          </w:tcPr>
          <w:p w14:paraId="16C9E95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332C4D7D"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6095394"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Lower Soldotna Creek</w:t>
            </w:r>
          </w:p>
        </w:tc>
        <w:tc>
          <w:tcPr>
            <w:tcW w:w="1053" w:type="dxa"/>
            <w:tcBorders>
              <w:top w:val="nil"/>
              <w:left w:val="nil"/>
              <w:bottom w:val="single" w:sz="4" w:space="0" w:color="auto"/>
              <w:right w:val="single" w:sz="4" w:space="0" w:color="auto"/>
            </w:tcBorders>
            <w:shd w:val="clear" w:color="auto" w:fill="auto"/>
            <w:noWrap/>
            <w:vAlign w:val="bottom"/>
            <w:hideMark/>
          </w:tcPr>
          <w:p w14:paraId="5ED848D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60.48340</w:t>
            </w:r>
          </w:p>
        </w:tc>
        <w:tc>
          <w:tcPr>
            <w:tcW w:w="1397" w:type="dxa"/>
            <w:tcBorders>
              <w:top w:val="nil"/>
              <w:left w:val="nil"/>
              <w:bottom w:val="single" w:sz="4" w:space="0" w:color="auto"/>
              <w:right w:val="single" w:sz="4" w:space="0" w:color="auto"/>
            </w:tcBorders>
            <w:shd w:val="clear" w:color="auto" w:fill="auto"/>
            <w:noWrap/>
            <w:vAlign w:val="bottom"/>
            <w:hideMark/>
          </w:tcPr>
          <w:p w14:paraId="2A6ED4CB"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-151.05767</w:t>
            </w:r>
          </w:p>
        </w:tc>
        <w:tc>
          <w:tcPr>
            <w:tcW w:w="1143" w:type="dxa"/>
            <w:tcBorders>
              <w:top w:val="nil"/>
              <w:left w:val="nil"/>
              <w:bottom w:val="single" w:sz="4" w:space="0" w:color="auto"/>
              <w:right w:val="single" w:sz="4" w:space="0" w:color="auto"/>
            </w:tcBorders>
            <w:shd w:val="clear" w:color="auto" w:fill="auto"/>
            <w:noWrap/>
            <w:vAlign w:val="bottom"/>
            <w:hideMark/>
          </w:tcPr>
          <w:p w14:paraId="78E6392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13</w:t>
            </w:r>
          </w:p>
        </w:tc>
      </w:tr>
      <w:tr w:rsidR="002E4B43" w:rsidRPr="002E4B43" w14:paraId="14EB6D4F"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5A57BAB"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Mackey Lakes Crossing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78861EF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60.52515</w:t>
            </w:r>
          </w:p>
        </w:tc>
        <w:tc>
          <w:tcPr>
            <w:tcW w:w="1397" w:type="dxa"/>
            <w:tcBorders>
              <w:top w:val="nil"/>
              <w:left w:val="nil"/>
              <w:bottom w:val="single" w:sz="4" w:space="0" w:color="auto"/>
              <w:right w:val="single" w:sz="4" w:space="0" w:color="auto"/>
            </w:tcBorders>
            <w:shd w:val="clear" w:color="auto" w:fill="auto"/>
            <w:noWrap/>
            <w:vAlign w:val="bottom"/>
            <w:hideMark/>
          </w:tcPr>
          <w:p w14:paraId="4C5FE83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-151.00233</w:t>
            </w:r>
          </w:p>
        </w:tc>
        <w:tc>
          <w:tcPr>
            <w:tcW w:w="1143" w:type="dxa"/>
            <w:tcBorders>
              <w:top w:val="nil"/>
              <w:left w:val="nil"/>
              <w:bottom w:val="single" w:sz="4" w:space="0" w:color="auto"/>
              <w:right w:val="single" w:sz="4" w:space="0" w:color="auto"/>
            </w:tcBorders>
            <w:shd w:val="clear" w:color="auto" w:fill="auto"/>
            <w:noWrap/>
            <w:vAlign w:val="bottom"/>
            <w:hideMark/>
          </w:tcPr>
          <w:p w14:paraId="165D50A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751742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6CD3F5A"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Mackey Lakes Crossing - Upstream</w:t>
            </w:r>
          </w:p>
        </w:tc>
        <w:tc>
          <w:tcPr>
            <w:tcW w:w="1053" w:type="dxa"/>
            <w:tcBorders>
              <w:top w:val="nil"/>
              <w:left w:val="nil"/>
              <w:bottom w:val="single" w:sz="4" w:space="0" w:color="auto"/>
              <w:right w:val="single" w:sz="4" w:space="0" w:color="auto"/>
            </w:tcBorders>
            <w:shd w:val="clear" w:color="auto" w:fill="auto"/>
            <w:noWrap/>
            <w:vAlign w:val="bottom"/>
            <w:hideMark/>
          </w:tcPr>
          <w:p w14:paraId="2B041665"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60.52515</w:t>
            </w:r>
          </w:p>
        </w:tc>
        <w:tc>
          <w:tcPr>
            <w:tcW w:w="1397" w:type="dxa"/>
            <w:tcBorders>
              <w:top w:val="nil"/>
              <w:left w:val="nil"/>
              <w:bottom w:val="single" w:sz="4" w:space="0" w:color="auto"/>
              <w:right w:val="single" w:sz="4" w:space="0" w:color="auto"/>
            </w:tcBorders>
            <w:shd w:val="clear" w:color="auto" w:fill="auto"/>
            <w:noWrap/>
            <w:vAlign w:val="bottom"/>
            <w:hideMark/>
          </w:tcPr>
          <w:p w14:paraId="56DBEB1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-151.00233</w:t>
            </w:r>
          </w:p>
        </w:tc>
        <w:tc>
          <w:tcPr>
            <w:tcW w:w="1143" w:type="dxa"/>
            <w:tcBorders>
              <w:top w:val="nil"/>
              <w:left w:val="nil"/>
              <w:bottom w:val="single" w:sz="4" w:space="0" w:color="auto"/>
              <w:right w:val="single" w:sz="4" w:space="0" w:color="auto"/>
            </w:tcBorders>
            <w:shd w:val="clear" w:color="auto" w:fill="auto"/>
            <w:noWrap/>
            <w:vAlign w:val="bottom"/>
            <w:hideMark/>
          </w:tcPr>
          <w:p w14:paraId="4DD6DFB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01AE8C68" w14:textId="77777777" w:rsidTr="00705B06">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AE2D67D"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 xml:space="preserve">Mackey Lakes </w:t>
            </w:r>
            <w:proofErr w:type="spellStart"/>
            <w:r w:rsidRPr="002E4B43">
              <w:rPr>
                <w:rFonts w:ascii="Calibri" w:eastAsia="Times New Roman" w:hAnsi="Calibri" w:cs="Calibri"/>
                <w:color w:val="000000"/>
                <w:kern w:val="0"/>
                <w14:ligatures w14:val="none"/>
              </w:rPr>
              <w:t>Culvet</w:t>
            </w:r>
            <w:proofErr w:type="spellEnd"/>
            <w:r w:rsidRPr="002E4B43">
              <w:rPr>
                <w:rFonts w:ascii="Calibri" w:eastAsia="Times New Roman" w:hAnsi="Calibri" w:cs="Calibri"/>
                <w:color w:val="000000"/>
                <w:kern w:val="0"/>
                <w14:ligatures w14:val="none"/>
              </w:rPr>
              <w:t xml:space="preserve">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0B4B41B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60.52523</w:t>
            </w:r>
          </w:p>
        </w:tc>
        <w:tc>
          <w:tcPr>
            <w:tcW w:w="1397" w:type="dxa"/>
            <w:tcBorders>
              <w:top w:val="nil"/>
              <w:left w:val="nil"/>
              <w:bottom w:val="single" w:sz="4" w:space="0" w:color="auto"/>
              <w:right w:val="single" w:sz="4" w:space="0" w:color="auto"/>
            </w:tcBorders>
            <w:shd w:val="clear" w:color="auto" w:fill="auto"/>
            <w:noWrap/>
            <w:vAlign w:val="bottom"/>
            <w:hideMark/>
          </w:tcPr>
          <w:p w14:paraId="6124EE2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-151.00211</w:t>
            </w:r>
          </w:p>
        </w:tc>
        <w:tc>
          <w:tcPr>
            <w:tcW w:w="1143" w:type="dxa"/>
            <w:tcBorders>
              <w:top w:val="nil"/>
              <w:left w:val="nil"/>
              <w:bottom w:val="single" w:sz="4" w:space="0" w:color="auto"/>
              <w:right w:val="single" w:sz="4" w:space="0" w:color="auto"/>
            </w:tcBorders>
            <w:shd w:val="clear" w:color="auto" w:fill="auto"/>
            <w:noWrap/>
            <w:vAlign w:val="bottom"/>
            <w:hideMark/>
          </w:tcPr>
          <w:p w14:paraId="60D25FB5"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16F0F6B" w14:textId="77777777" w:rsidTr="00705B06">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299B"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Makey Lakes Culvert - Upstream</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4B41DF2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60.52508</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391A9C5B"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-151.00254</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4CED29F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2D768DF" w14:textId="77777777" w:rsidTr="00705B06">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F41ED"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McLain Lake NE</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4A811AE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60.86992</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55F303A3"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-150.57885</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66DF629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7730BD" w:rsidRPr="002E4B43" w14:paraId="0961BED5" w14:textId="77777777" w:rsidTr="00705B06">
        <w:trPr>
          <w:trHeight w:val="300"/>
        </w:trPr>
        <w:tc>
          <w:tcPr>
            <w:tcW w:w="4115" w:type="dxa"/>
            <w:tcBorders>
              <w:top w:val="single" w:sz="4" w:space="0" w:color="auto"/>
              <w:bottom w:val="single" w:sz="4" w:space="0" w:color="auto"/>
            </w:tcBorders>
            <w:shd w:val="clear" w:color="auto" w:fill="auto"/>
            <w:noWrap/>
            <w:vAlign w:val="bottom"/>
          </w:tcPr>
          <w:p w14:paraId="5AAD52DB" w14:textId="77777777" w:rsidR="00791FF2" w:rsidRDefault="00791FF2" w:rsidP="002E4B43">
            <w:pPr>
              <w:spacing w:after="0" w:line="240" w:lineRule="auto"/>
              <w:rPr>
                <w:rFonts w:ascii="Calibri" w:eastAsia="Times New Roman" w:hAnsi="Calibri" w:cs="Calibri"/>
                <w:color w:val="000000"/>
                <w:kern w:val="0"/>
                <w14:ligatures w14:val="none"/>
              </w:rPr>
            </w:pPr>
          </w:p>
          <w:p w14:paraId="0649A8C9" w14:textId="77777777" w:rsidR="00705B06" w:rsidRDefault="00705B06" w:rsidP="002E4B43">
            <w:pPr>
              <w:spacing w:after="0" w:line="240" w:lineRule="auto"/>
              <w:rPr>
                <w:rFonts w:ascii="Calibri" w:eastAsia="Times New Roman" w:hAnsi="Calibri" w:cs="Calibri"/>
                <w:color w:val="000000"/>
                <w:kern w:val="0"/>
                <w14:ligatures w14:val="none"/>
              </w:rPr>
            </w:pPr>
          </w:p>
          <w:p w14:paraId="5E01C4FC" w14:textId="2BBE84D6" w:rsidR="007730BD" w:rsidRPr="002E4B43" w:rsidRDefault="007730BD" w:rsidP="002E4B43">
            <w:pPr>
              <w:spacing w:after="0" w:line="240" w:lineRule="auto"/>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Table 3.1 Continued</w:t>
            </w:r>
            <w:r w:rsidR="00B3058E">
              <w:rPr>
                <w:rFonts w:ascii="Calibri" w:eastAsia="Times New Roman" w:hAnsi="Calibri" w:cs="Calibri"/>
                <w:color w:val="000000"/>
                <w:kern w:val="0"/>
                <w14:ligatures w14:val="none"/>
              </w:rPr>
              <w:t xml:space="preserve"> (page 2 of 3)</w:t>
            </w:r>
          </w:p>
        </w:tc>
        <w:tc>
          <w:tcPr>
            <w:tcW w:w="1053" w:type="dxa"/>
            <w:tcBorders>
              <w:top w:val="single" w:sz="4" w:space="0" w:color="auto"/>
              <w:bottom w:val="single" w:sz="4" w:space="0" w:color="auto"/>
            </w:tcBorders>
            <w:shd w:val="clear" w:color="auto" w:fill="auto"/>
            <w:noWrap/>
            <w:vAlign w:val="bottom"/>
          </w:tcPr>
          <w:p w14:paraId="04EEDECD" w14:textId="77777777" w:rsidR="007730BD" w:rsidRPr="002E4B43" w:rsidRDefault="007730BD" w:rsidP="002E4B43">
            <w:pPr>
              <w:spacing w:after="0" w:line="240" w:lineRule="auto"/>
              <w:jc w:val="right"/>
              <w:rPr>
                <w:rFonts w:ascii="Calibri" w:eastAsia="Times New Roman" w:hAnsi="Calibri" w:cs="Calibri"/>
                <w:color w:val="000000"/>
                <w:kern w:val="0"/>
                <w14:ligatures w14:val="none"/>
              </w:rPr>
            </w:pPr>
          </w:p>
        </w:tc>
        <w:tc>
          <w:tcPr>
            <w:tcW w:w="1397" w:type="dxa"/>
            <w:tcBorders>
              <w:top w:val="single" w:sz="4" w:space="0" w:color="auto"/>
              <w:bottom w:val="single" w:sz="4" w:space="0" w:color="auto"/>
            </w:tcBorders>
            <w:shd w:val="clear" w:color="auto" w:fill="auto"/>
            <w:noWrap/>
            <w:vAlign w:val="bottom"/>
          </w:tcPr>
          <w:p w14:paraId="5AE61D7C" w14:textId="77777777" w:rsidR="007730BD" w:rsidRPr="002E4B43" w:rsidRDefault="007730BD" w:rsidP="002E4B43">
            <w:pPr>
              <w:spacing w:after="0" w:line="240" w:lineRule="auto"/>
              <w:jc w:val="right"/>
              <w:rPr>
                <w:rFonts w:ascii="Calibri" w:eastAsia="Times New Roman" w:hAnsi="Calibri" w:cs="Calibri"/>
                <w:color w:val="000000"/>
                <w:kern w:val="0"/>
                <w14:ligatures w14:val="none"/>
              </w:rPr>
            </w:pPr>
          </w:p>
        </w:tc>
        <w:tc>
          <w:tcPr>
            <w:tcW w:w="1143" w:type="dxa"/>
            <w:tcBorders>
              <w:top w:val="single" w:sz="4" w:space="0" w:color="auto"/>
              <w:bottom w:val="single" w:sz="4" w:space="0" w:color="auto"/>
            </w:tcBorders>
            <w:shd w:val="clear" w:color="auto" w:fill="auto"/>
            <w:noWrap/>
            <w:vAlign w:val="bottom"/>
          </w:tcPr>
          <w:p w14:paraId="49061508" w14:textId="77777777" w:rsidR="007730BD" w:rsidRPr="002E4B43" w:rsidRDefault="007730BD" w:rsidP="002E4B43">
            <w:pPr>
              <w:spacing w:after="0" w:line="240" w:lineRule="auto"/>
              <w:jc w:val="right"/>
              <w:rPr>
                <w:rFonts w:ascii="Calibri" w:eastAsia="Times New Roman" w:hAnsi="Calibri" w:cs="Calibri"/>
                <w:color w:val="000000"/>
                <w:kern w:val="0"/>
                <w14:ligatures w14:val="none"/>
              </w:rPr>
            </w:pPr>
          </w:p>
        </w:tc>
      </w:tr>
      <w:tr w:rsidR="00B3058E" w:rsidRPr="002E4B43" w14:paraId="1F842752" w14:textId="77777777" w:rsidTr="00705B06">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D86D07" w14:textId="5DA24D2B"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b/>
                <w:bCs/>
                <w:color w:val="000000"/>
                <w:kern w:val="0"/>
                <w14:ligatures w14:val="none"/>
              </w:rPr>
              <w:t>site</w:t>
            </w:r>
          </w:p>
        </w:tc>
        <w:tc>
          <w:tcPr>
            <w:tcW w:w="1053" w:type="dxa"/>
            <w:tcBorders>
              <w:top w:val="single" w:sz="4" w:space="0" w:color="auto"/>
              <w:left w:val="nil"/>
              <w:bottom w:val="single" w:sz="4" w:space="0" w:color="auto"/>
              <w:right w:val="single" w:sz="4" w:space="0" w:color="auto"/>
            </w:tcBorders>
            <w:shd w:val="clear" w:color="auto" w:fill="auto"/>
            <w:noWrap/>
            <w:vAlign w:val="bottom"/>
          </w:tcPr>
          <w:p w14:paraId="27DB84DB" w14:textId="36774343"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b/>
                <w:bCs/>
                <w:color w:val="000000"/>
                <w:kern w:val="0"/>
                <w14:ligatures w14:val="none"/>
              </w:rPr>
              <w:t>latitude</w:t>
            </w:r>
          </w:p>
        </w:tc>
        <w:tc>
          <w:tcPr>
            <w:tcW w:w="1397" w:type="dxa"/>
            <w:tcBorders>
              <w:top w:val="single" w:sz="4" w:space="0" w:color="auto"/>
              <w:left w:val="nil"/>
              <w:bottom w:val="single" w:sz="4" w:space="0" w:color="auto"/>
              <w:right w:val="single" w:sz="4" w:space="0" w:color="auto"/>
            </w:tcBorders>
            <w:shd w:val="clear" w:color="auto" w:fill="auto"/>
            <w:noWrap/>
            <w:vAlign w:val="bottom"/>
          </w:tcPr>
          <w:p w14:paraId="2B847AD6" w14:textId="185C369C"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b/>
                <w:bCs/>
                <w:color w:val="000000"/>
                <w:kern w:val="0"/>
                <w14:ligatures w14:val="none"/>
              </w:rPr>
              <w:t>longitude</w:t>
            </w:r>
          </w:p>
        </w:tc>
        <w:tc>
          <w:tcPr>
            <w:tcW w:w="1143" w:type="dxa"/>
            <w:tcBorders>
              <w:top w:val="single" w:sz="4" w:space="0" w:color="auto"/>
              <w:left w:val="nil"/>
              <w:bottom w:val="single" w:sz="4" w:space="0" w:color="auto"/>
              <w:right w:val="single" w:sz="4" w:space="0" w:color="auto"/>
            </w:tcBorders>
            <w:shd w:val="clear" w:color="auto" w:fill="auto"/>
            <w:noWrap/>
            <w:vAlign w:val="bottom"/>
          </w:tcPr>
          <w:p w14:paraId="14691CD7" w14:textId="24A7CD46" w:rsidR="00B3058E" w:rsidRPr="002E4B43" w:rsidRDefault="00B3058E" w:rsidP="00B3058E">
            <w:pPr>
              <w:spacing w:after="0" w:line="240" w:lineRule="auto"/>
              <w:jc w:val="right"/>
              <w:rPr>
                <w:rFonts w:ascii="Calibri" w:eastAsia="Times New Roman" w:hAnsi="Calibri" w:cs="Calibri"/>
                <w:color w:val="000000"/>
                <w:kern w:val="0"/>
                <w14:ligatures w14:val="none"/>
              </w:rPr>
            </w:pPr>
            <w:proofErr w:type="spellStart"/>
            <w:r w:rsidRPr="002E4B43">
              <w:rPr>
                <w:rFonts w:ascii="Calibri" w:eastAsia="Times New Roman" w:hAnsi="Calibri" w:cs="Calibri"/>
                <w:b/>
                <w:bCs/>
                <w:color w:val="000000"/>
                <w:kern w:val="0"/>
                <w14:ligatures w14:val="none"/>
              </w:rPr>
              <w:t>site_visits</w:t>
            </w:r>
            <w:proofErr w:type="spellEnd"/>
          </w:p>
        </w:tc>
      </w:tr>
      <w:tr w:rsidR="00B3058E" w:rsidRPr="002E4B43" w14:paraId="0D46610A" w14:textId="77777777" w:rsidTr="007730BD">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DEF732"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50BE1E3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60.56372</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289B0BA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-150.70284</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5F1A414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66535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0056ADD"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1.2</w:t>
            </w:r>
          </w:p>
        </w:tc>
        <w:tc>
          <w:tcPr>
            <w:tcW w:w="1053" w:type="dxa"/>
            <w:tcBorders>
              <w:top w:val="nil"/>
              <w:left w:val="nil"/>
              <w:bottom w:val="single" w:sz="4" w:space="0" w:color="auto"/>
              <w:right w:val="single" w:sz="4" w:space="0" w:color="auto"/>
            </w:tcBorders>
            <w:shd w:val="clear" w:color="auto" w:fill="auto"/>
            <w:noWrap/>
            <w:vAlign w:val="bottom"/>
            <w:hideMark/>
          </w:tcPr>
          <w:p w14:paraId="4AE17CE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60.56126</w:t>
            </w:r>
          </w:p>
        </w:tc>
        <w:tc>
          <w:tcPr>
            <w:tcW w:w="1397" w:type="dxa"/>
            <w:tcBorders>
              <w:top w:val="nil"/>
              <w:left w:val="nil"/>
              <w:bottom w:val="single" w:sz="4" w:space="0" w:color="auto"/>
              <w:right w:val="single" w:sz="4" w:space="0" w:color="auto"/>
            </w:tcBorders>
            <w:shd w:val="clear" w:color="auto" w:fill="auto"/>
            <w:noWrap/>
            <w:vAlign w:val="bottom"/>
            <w:hideMark/>
          </w:tcPr>
          <w:p w14:paraId="47814A8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-150.69427</w:t>
            </w:r>
          </w:p>
        </w:tc>
        <w:tc>
          <w:tcPr>
            <w:tcW w:w="1143" w:type="dxa"/>
            <w:tcBorders>
              <w:top w:val="nil"/>
              <w:left w:val="nil"/>
              <w:bottom w:val="single" w:sz="4" w:space="0" w:color="auto"/>
              <w:right w:val="single" w:sz="4" w:space="0" w:color="auto"/>
            </w:tcBorders>
            <w:shd w:val="clear" w:color="auto" w:fill="auto"/>
            <w:noWrap/>
            <w:vAlign w:val="bottom"/>
            <w:hideMark/>
          </w:tcPr>
          <w:p w14:paraId="46145DF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F70C92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3CB037A"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1.3</w:t>
            </w:r>
          </w:p>
        </w:tc>
        <w:tc>
          <w:tcPr>
            <w:tcW w:w="1053" w:type="dxa"/>
            <w:tcBorders>
              <w:top w:val="nil"/>
              <w:left w:val="nil"/>
              <w:bottom w:val="single" w:sz="4" w:space="0" w:color="auto"/>
              <w:right w:val="single" w:sz="4" w:space="0" w:color="auto"/>
            </w:tcBorders>
            <w:shd w:val="clear" w:color="auto" w:fill="auto"/>
            <w:noWrap/>
            <w:vAlign w:val="bottom"/>
            <w:hideMark/>
          </w:tcPr>
          <w:p w14:paraId="5E51302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60.56302</w:t>
            </w:r>
          </w:p>
        </w:tc>
        <w:tc>
          <w:tcPr>
            <w:tcW w:w="1397" w:type="dxa"/>
            <w:tcBorders>
              <w:top w:val="nil"/>
              <w:left w:val="nil"/>
              <w:bottom w:val="single" w:sz="4" w:space="0" w:color="auto"/>
              <w:right w:val="single" w:sz="4" w:space="0" w:color="auto"/>
            </w:tcBorders>
            <w:shd w:val="clear" w:color="auto" w:fill="auto"/>
            <w:noWrap/>
            <w:vAlign w:val="bottom"/>
            <w:hideMark/>
          </w:tcPr>
          <w:p w14:paraId="6BB1BB1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-150.69737</w:t>
            </w:r>
          </w:p>
        </w:tc>
        <w:tc>
          <w:tcPr>
            <w:tcW w:w="1143" w:type="dxa"/>
            <w:tcBorders>
              <w:top w:val="nil"/>
              <w:left w:val="nil"/>
              <w:bottom w:val="single" w:sz="4" w:space="0" w:color="auto"/>
              <w:right w:val="single" w:sz="4" w:space="0" w:color="auto"/>
            </w:tcBorders>
            <w:shd w:val="clear" w:color="auto" w:fill="auto"/>
            <w:noWrap/>
            <w:vAlign w:val="bottom"/>
            <w:hideMark/>
          </w:tcPr>
          <w:p w14:paraId="1C63103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7A75DA6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4E163C3"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1.4</w:t>
            </w:r>
          </w:p>
        </w:tc>
        <w:tc>
          <w:tcPr>
            <w:tcW w:w="1053" w:type="dxa"/>
            <w:tcBorders>
              <w:top w:val="nil"/>
              <w:left w:val="nil"/>
              <w:bottom w:val="single" w:sz="4" w:space="0" w:color="auto"/>
              <w:right w:val="single" w:sz="4" w:space="0" w:color="auto"/>
            </w:tcBorders>
            <w:shd w:val="clear" w:color="auto" w:fill="auto"/>
            <w:noWrap/>
            <w:vAlign w:val="bottom"/>
            <w:hideMark/>
          </w:tcPr>
          <w:p w14:paraId="15BD091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60.56000</w:t>
            </w:r>
          </w:p>
        </w:tc>
        <w:tc>
          <w:tcPr>
            <w:tcW w:w="1397" w:type="dxa"/>
            <w:tcBorders>
              <w:top w:val="nil"/>
              <w:left w:val="nil"/>
              <w:bottom w:val="single" w:sz="4" w:space="0" w:color="auto"/>
              <w:right w:val="single" w:sz="4" w:space="0" w:color="auto"/>
            </w:tcBorders>
            <w:shd w:val="clear" w:color="auto" w:fill="auto"/>
            <w:noWrap/>
            <w:vAlign w:val="bottom"/>
            <w:hideMark/>
          </w:tcPr>
          <w:p w14:paraId="10122AE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-150.69296</w:t>
            </w:r>
          </w:p>
        </w:tc>
        <w:tc>
          <w:tcPr>
            <w:tcW w:w="1143" w:type="dxa"/>
            <w:tcBorders>
              <w:top w:val="nil"/>
              <w:left w:val="nil"/>
              <w:bottom w:val="single" w:sz="4" w:space="0" w:color="auto"/>
              <w:right w:val="single" w:sz="4" w:space="0" w:color="auto"/>
            </w:tcBorders>
            <w:shd w:val="clear" w:color="auto" w:fill="auto"/>
            <w:noWrap/>
            <w:vAlign w:val="bottom"/>
            <w:hideMark/>
          </w:tcPr>
          <w:p w14:paraId="24054D5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49FBCCAD"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6477CCE"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1.4</w:t>
            </w:r>
          </w:p>
        </w:tc>
        <w:tc>
          <w:tcPr>
            <w:tcW w:w="1053" w:type="dxa"/>
            <w:tcBorders>
              <w:top w:val="nil"/>
              <w:left w:val="nil"/>
              <w:bottom w:val="single" w:sz="4" w:space="0" w:color="auto"/>
              <w:right w:val="single" w:sz="4" w:space="0" w:color="auto"/>
            </w:tcBorders>
            <w:shd w:val="clear" w:color="auto" w:fill="auto"/>
            <w:noWrap/>
            <w:vAlign w:val="bottom"/>
            <w:hideMark/>
          </w:tcPr>
          <w:p w14:paraId="4F8B9BE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60.56006</w:t>
            </w:r>
          </w:p>
        </w:tc>
        <w:tc>
          <w:tcPr>
            <w:tcW w:w="1397" w:type="dxa"/>
            <w:tcBorders>
              <w:top w:val="nil"/>
              <w:left w:val="nil"/>
              <w:bottom w:val="single" w:sz="4" w:space="0" w:color="auto"/>
              <w:right w:val="single" w:sz="4" w:space="0" w:color="auto"/>
            </w:tcBorders>
            <w:shd w:val="clear" w:color="auto" w:fill="auto"/>
            <w:noWrap/>
            <w:vAlign w:val="bottom"/>
            <w:hideMark/>
          </w:tcPr>
          <w:p w14:paraId="39E938E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-150.69288</w:t>
            </w:r>
          </w:p>
        </w:tc>
        <w:tc>
          <w:tcPr>
            <w:tcW w:w="1143" w:type="dxa"/>
            <w:tcBorders>
              <w:top w:val="nil"/>
              <w:left w:val="nil"/>
              <w:bottom w:val="single" w:sz="4" w:space="0" w:color="auto"/>
              <w:right w:val="single" w:sz="4" w:space="0" w:color="auto"/>
            </w:tcBorders>
            <w:shd w:val="clear" w:color="auto" w:fill="auto"/>
            <w:noWrap/>
            <w:vAlign w:val="bottom"/>
            <w:hideMark/>
          </w:tcPr>
          <w:p w14:paraId="4337AD2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70A01B3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BE7D233"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1.5</w:t>
            </w:r>
          </w:p>
        </w:tc>
        <w:tc>
          <w:tcPr>
            <w:tcW w:w="1053" w:type="dxa"/>
            <w:tcBorders>
              <w:top w:val="nil"/>
              <w:left w:val="nil"/>
              <w:bottom w:val="single" w:sz="4" w:space="0" w:color="auto"/>
              <w:right w:val="single" w:sz="4" w:space="0" w:color="auto"/>
            </w:tcBorders>
            <w:shd w:val="clear" w:color="auto" w:fill="auto"/>
            <w:noWrap/>
            <w:vAlign w:val="bottom"/>
            <w:hideMark/>
          </w:tcPr>
          <w:p w14:paraId="6777E80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60.55808</w:t>
            </w:r>
          </w:p>
        </w:tc>
        <w:tc>
          <w:tcPr>
            <w:tcW w:w="1397" w:type="dxa"/>
            <w:tcBorders>
              <w:top w:val="nil"/>
              <w:left w:val="nil"/>
              <w:bottom w:val="single" w:sz="4" w:space="0" w:color="auto"/>
              <w:right w:val="single" w:sz="4" w:space="0" w:color="auto"/>
            </w:tcBorders>
            <w:shd w:val="clear" w:color="auto" w:fill="auto"/>
            <w:noWrap/>
            <w:vAlign w:val="bottom"/>
            <w:hideMark/>
          </w:tcPr>
          <w:p w14:paraId="7E0E791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-150.69173</w:t>
            </w:r>
          </w:p>
        </w:tc>
        <w:tc>
          <w:tcPr>
            <w:tcW w:w="1143" w:type="dxa"/>
            <w:tcBorders>
              <w:top w:val="nil"/>
              <w:left w:val="nil"/>
              <w:bottom w:val="single" w:sz="4" w:space="0" w:color="auto"/>
              <w:right w:val="single" w:sz="4" w:space="0" w:color="auto"/>
            </w:tcBorders>
            <w:shd w:val="clear" w:color="auto" w:fill="auto"/>
            <w:noWrap/>
            <w:vAlign w:val="bottom"/>
            <w:hideMark/>
          </w:tcPr>
          <w:p w14:paraId="0C493C6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4356C8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9409286"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1.6</w:t>
            </w:r>
          </w:p>
        </w:tc>
        <w:tc>
          <w:tcPr>
            <w:tcW w:w="1053" w:type="dxa"/>
            <w:tcBorders>
              <w:top w:val="nil"/>
              <w:left w:val="nil"/>
              <w:bottom w:val="single" w:sz="4" w:space="0" w:color="auto"/>
              <w:right w:val="single" w:sz="4" w:space="0" w:color="auto"/>
            </w:tcBorders>
            <w:shd w:val="clear" w:color="auto" w:fill="auto"/>
            <w:noWrap/>
            <w:vAlign w:val="bottom"/>
            <w:hideMark/>
          </w:tcPr>
          <w:p w14:paraId="4D42099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60.55702</w:t>
            </w:r>
          </w:p>
        </w:tc>
        <w:tc>
          <w:tcPr>
            <w:tcW w:w="1397" w:type="dxa"/>
            <w:tcBorders>
              <w:top w:val="nil"/>
              <w:left w:val="nil"/>
              <w:bottom w:val="single" w:sz="4" w:space="0" w:color="auto"/>
              <w:right w:val="single" w:sz="4" w:space="0" w:color="auto"/>
            </w:tcBorders>
            <w:shd w:val="clear" w:color="auto" w:fill="auto"/>
            <w:noWrap/>
            <w:vAlign w:val="bottom"/>
            <w:hideMark/>
          </w:tcPr>
          <w:p w14:paraId="79773A8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-150.69170</w:t>
            </w:r>
          </w:p>
        </w:tc>
        <w:tc>
          <w:tcPr>
            <w:tcW w:w="1143" w:type="dxa"/>
            <w:tcBorders>
              <w:top w:val="nil"/>
              <w:left w:val="nil"/>
              <w:bottom w:val="single" w:sz="4" w:space="0" w:color="auto"/>
              <w:right w:val="single" w:sz="4" w:space="0" w:color="auto"/>
            </w:tcBorders>
            <w:shd w:val="clear" w:color="auto" w:fill="auto"/>
            <w:noWrap/>
            <w:vAlign w:val="bottom"/>
            <w:hideMark/>
          </w:tcPr>
          <w:p w14:paraId="6E0C2D5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313BEC32"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090665B"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1.7</w:t>
            </w:r>
          </w:p>
        </w:tc>
        <w:tc>
          <w:tcPr>
            <w:tcW w:w="1053" w:type="dxa"/>
            <w:tcBorders>
              <w:top w:val="nil"/>
              <w:left w:val="nil"/>
              <w:bottom w:val="single" w:sz="4" w:space="0" w:color="auto"/>
              <w:right w:val="single" w:sz="4" w:space="0" w:color="auto"/>
            </w:tcBorders>
            <w:shd w:val="clear" w:color="auto" w:fill="auto"/>
            <w:noWrap/>
            <w:vAlign w:val="bottom"/>
            <w:hideMark/>
          </w:tcPr>
          <w:p w14:paraId="6EB3949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60.55654</w:t>
            </w:r>
          </w:p>
        </w:tc>
        <w:tc>
          <w:tcPr>
            <w:tcW w:w="1397" w:type="dxa"/>
            <w:tcBorders>
              <w:top w:val="nil"/>
              <w:left w:val="nil"/>
              <w:bottom w:val="single" w:sz="4" w:space="0" w:color="auto"/>
              <w:right w:val="single" w:sz="4" w:space="0" w:color="auto"/>
            </w:tcBorders>
            <w:shd w:val="clear" w:color="auto" w:fill="auto"/>
            <w:noWrap/>
            <w:vAlign w:val="bottom"/>
            <w:hideMark/>
          </w:tcPr>
          <w:p w14:paraId="7A573A8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-150.69141</w:t>
            </w:r>
          </w:p>
        </w:tc>
        <w:tc>
          <w:tcPr>
            <w:tcW w:w="1143" w:type="dxa"/>
            <w:tcBorders>
              <w:top w:val="nil"/>
              <w:left w:val="nil"/>
              <w:bottom w:val="single" w:sz="4" w:space="0" w:color="auto"/>
              <w:right w:val="single" w:sz="4" w:space="0" w:color="auto"/>
            </w:tcBorders>
            <w:shd w:val="clear" w:color="auto" w:fill="auto"/>
            <w:noWrap/>
            <w:vAlign w:val="bottom"/>
            <w:hideMark/>
          </w:tcPr>
          <w:p w14:paraId="7F6DC56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3F0BB54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2E10EE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2</w:t>
            </w:r>
          </w:p>
        </w:tc>
        <w:tc>
          <w:tcPr>
            <w:tcW w:w="1053" w:type="dxa"/>
            <w:tcBorders>
              <w:top w:val="nil"/>
              <w:left w:val="nil"/>
              <w:bottom w:val="single" w:sz="4" w:space="0" w:color="auto"/>
              <w:right w:val="single" w:sz="4" w:space="0" w:color="auto"/>
            </w:tcBorders>
            <w:shd w:val="clear" w:color="auto" w:fill="auto"/>
            <w:noWrap/>
            <w:vAlign w:val="bottom"/>
            <w:hideMark/>
          </w:tcPr>
          <w:p w14:paraId="6F05C4D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60.55982</w:t>
            </w:r>
          </w:p>
        </w:tc>
        <w:tc>
          <w:tcPr>
            <w:tcW w:w="1397" w:type="dxa"/>
            <w:tcBorders>
              <w:top w:val="nil"/>
              <w:left w:val="nil"/>
              <w:bottom w:val="single" w:sz="4" w:space="0" w:color="auto"/>
              <w:right w:val="single" w:sz="4" w:space="0" w:color="auto"/>
            </w:tcBorders>
            <w:shd w:val="clear" w:color="auto" w:fill="auto"/>
            <w:noWrap/>
            <w:vAlign w:val="bottom"/>
            <w:hideMark/>
          </w:tcPr>
          <w:p w14:paraId="4B5CDE1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-150.70920</w:t>
            </w:r>
          </w:p>
        </w:tc>
        <w:tc>
          <w:tcPr>
            <w:tcW w:w="1143" w:type="dxa"/>
            <w:tcBorders>
              <w:top w:val="nil"/>
              <w:left w:val="nil"/>
              <w:bottom w:val="single" w:sz="4" w:space="0" w:color="auto"/>
              <w:right w:val="single" w:sz="4" w:space="0" w:color="auto"/>
            </w:tcBorders>
            <w:shd w:val="clear" w:color="auto" w:fill="auto"/>
            <w:noWrap/>
            <w:vAlign w:val="bottom"/>
            <w:hideMark/>
          </w:tcPr>
          <w:p w14:paraId="44C119E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246320F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F36DA2F"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2.1</w:t>
            </w:r>
          </w:p>
        </w:tc>
        <w:tc>
          <w:tcPr>
            <w:tcW w:w="1053" w:type="dxa"/>
            <w:tcBorders>
              <w:top w:val="nil"/>
              <w:left w:val="nil"/>
              <w:bottom w:val="single" w:sz="4" w:space="0" w:color="auto"/>
              <w:right w:val="single" w:sz="4" w:space="0" w:color="auto"/>
            </w:tcBorders>
            <w:shd w:val="clear" w:color="auto" w:fill="auto"/>
            <w:noWrap/>
            <w:vAlign w:val="bottom"/>
            <w:hideMark/>
          </w:tcPr>
          <w:p w14:paraId="365D120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60.55926</w:t>
            </w:r>
          </w:p>
        </w:tc>
        <w:tc>
          <w:tcPr>
            <w:tcW w:w="1397" w:type="dxa"/>
            <w:tcBorders>
              <w:top w:val="nil"/>
              <w:left w:val="nil"/>
              <w:bottom w:val="single" w:sz="4" w:space="0" w:color="auto"/>
              <w:right w:val="single" w:sz="4" w:space="0" w:color="auto"/>
            </w:tcBorders>
            <w:shd w:val="clear" w:color="auto" w:fill="auto"/>
            <w:noWrap/>
            <w:vAlign w:val="bottom"/>
            <w:hideMark/>
          </w:tcPr>
          <w:p w14:paraId="2B8A091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-150.74504</w:t>
            </w:r>
          </w:p>
        </w:tc>
        <w:tc>
          <w:tcPr>
            <w:tcW w:w="1143" w:type="dxa"/>
            <w:tcBorders>
              <w:top w:val="nil"/>
              <w:left w:val="nil"/>
              <w:bottom w:val="single" w:sz="4" w:space="0" w:color="auto"/>
              <w:right w:val="single" w:sz="4" w:space="0" w:color="auto"/>
            </w:tcBorders>
            <w:shd w:val="clear" w:color="auto" w:fill="auto"/>
            <w:noWrap/>
            <w:vAlign w:val="bottom"/>
            <w:hideMark/>
          </w:tcPr>
          <w:p w14:paraId="698B69B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7AF44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9F57AC1"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2.2</w:t>
            </w:r>
          </w:p>
        </w:tc>
        <w:tc>
          <w:tcPr>
            <w:tcW w:w="1053" w:type="dxa"/>
            <w:tcBorders>
              <w:top w:val="nil"/>
              <w:left w:val="nil"/>
              <w:bottom w:val="single" w:sz="4" w:space="0" w:color="auto"/>
              <w:right w:val="single" w:sz="4" w:space="0" w:color="auto"/>
            </w:tcBorders>
            <w:shd w:val="clear" w:color="auto" w:fill="auto"/>
            <w:noWrap/>
            <w:vAlign w:val="bottom"/>
            <w:hideMark/>
          </w:tcPr>
          <w:p w14:paraId="297306B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60.56039</w:t>
            </w:r>
          </w:p>
        </w:tc>
        <w:tc>
          <w:tcPr>
            <w:tcW w:w="1397" w:type="dxa"/>
            <w:tcBorders>
              <w:top w:val="nil"/>
              <w:left w:val="nil"/>
              <w:bottom w:val="single" w:sz="4" w:space="0" w:color="auto"/>
              <w:right w:val="single" w:sz="4" w:space="0" w:color="auto"/>
            </w:tcBorders>
            <w:shd w:val="clear" w:color="auto" w:fill="auto"/>
            <w:noWrap/>
            <w:vAlign w:val="bottom"/>
            <w:hideMark/>
          </w:tcPr>
          <w:p w14:paraId="3CD59B0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-150.75308</w:t>
            </w:r>
          </w:p>
        </w:tc>
        <w:tc>
          <w:tcPr>
            <w:tcW w:w="1143" w:type="dxa"/>
            <w:tcBorders>
              <w:top w:val="nil"/>
              <w:left w:val="nil"/>
              <w:bottom w:val="single" w:sz="4" w:space="0" w:color="auto"/>
              <w:right w:val="single" w:sz="4" w:space="0" w:color="auto"/>
            </w:tcBorders>
            <w:shd w:val="clear" w:color="auto" w:fill="auto"/>
            <w:noWrap/>
            <w:vAlign w:val="bottom"/>
            <w:hideMark/>
          </w:tcPr>
          <w:p w14:paraId="69AA5C9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8031F4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9EC8A09"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2.3</w:t>
            </w:r>
          </w:p>
        </w:tc>
        <w:tc>
          <w:tcPr>
            <w:tcW w:w="1053" w:type="dxa"/>
            <w:tcBorders>
              <w:top w:val="nil"/>
              <w:left w:val="nil"/>
              <w:bottom w:val="single" w:sz="4" w:space="0" w:color="auto"/>
              <w:right w:val="single" w:sz="4" w:space="0" w:color="auto"/>
            </w:tcBorders>
            <w:shd w:val="clear" w:color="auto" w:fill="auto"/>
            <w:noWrap/>
            <w:vAlign w:val="bottom"/>
            <w:hideMark/>
          </w:tcPr>
          <w:p w14:paraId="7278356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60.56094</w:t>
            </w:r>
          </w:p>
        </w:tc>
        <w:tc>
          <w:tcPr>
            <w:tcW w:w="1397" w:type="dxa"/>
            <w:tcBorders>
              <w:top w:val="nil"/>
              <w:left w:val="nil"/>
              <w:bottom w:val="single" w:sz="4" w:space="0" w:color="auto"/>
              <w:right w:val="single" w:sz="4" w:space="0" w:color="auto"/>
            </w:tcBorders>
            <w:shd w:val="clear" w:color="auto" w:fill="auto"/>
            <w:noWrap/>
            <w:vAlign w:val="bottom"/>
            <w:hideMark/>
          </w:tcPr>
          <w:p w14:paraId="08A5FB8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-150.74669</w:t>
            </w:r>
          </w:p>
        </w:tc>
        <w:tc>
          <w:tcPr>
            <w:tcW w:w="1143" w:type="dxa"/>
            <w:tcBorders>
              <w:top w:val="nil"/>
              <w:left w:val="nil"/>
              <w:bottom w:val="single" w:sz="4" w:space="0" w:color="auto"/>
              <w:right w:val="single" w:sz="4" w:space="0" w:color="auto"/>
            </w:tcBorders>
            <w:shd w:val="clear" w:color="auto" w:fill="auto"/>
            <w:noWrap/>
            <w:vAlign w:val="bottom"/>
            <w:hideMark/>
          </w:tcPr>
          <w:p w14:paraId="62B0142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27D8F6B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AD29B5D"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3.1 -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0C9F12B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60.54928</w:t>
            </w:r>
          </w:p>
        </w:tc>
        <w:tc>
          <w:tcPr>
            <w:tcW w:w="1397" w:type="dxa"/>
            <w:tcBorders>
              <w:top w:val="nil"/>
              <w:left w:val="nil"/>
              <w:bottom w:val="single" w:sz="4" w:space="0" w:color="auto"/>
              <w:right w:val="single" w:sz="4" w:space="0" w:color="auto"/>
            </w:tcBorders>
            <w:shd w:val="clear" w:color="auto" w:fill="auto"/>
            <w:noWrap/>
            <w:vAlign w:val="bottom"/>
            <w:hideMark/>
          </w:tcPr>
          <w:p w14:paraId="4D9D6E0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-150.75262</w:t>
            </w:r>
          </w:p>
        </w:tc>
        <w:tc>
          <w:tcPr>
            <w:tcW w:w="1143" w:type="dxa"/>
            <w:tcBorders>
              <w:top w:val="nil"/>
              <w:left w:val="nil"/>
              <w:bottom w:val="single" w:sz="4" w:space="0" w:color="auto"/>
              <w:right w:val="single" w:sz="4" w:space="0" w:color="auto"/>
            </w:tcBorders>
            <w:shd w:val="clear" w:color="auto" w:fill="auto"/>
            <w:noWrap/>
            <w:vAlign w:val="bottom"/>
            <w:hideMark/>
          </w:tcPr>
          <w:p w14:paraId="2B92552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05D5571A"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97D532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3.1 - Upstream</w:t>
            </w:r>
          </w:p>
        </w:tc>
        <w:tc>
          <w:tcPr>
            <w:tcW w:w="1053" w:type="dxa"/>
            <w:tcBorders>
              <w:top w:val="nil"/>
              <w:left w:val="nil"/>
              <w:bottom w:val="single" w:sz="4" w:space="0" w:color="auto"/>
              <w:right w:val="single" w:sz="4" w:space="0" w:color="auto"/>
            </w:tcBorders>
            <w:shd w:val="clear" w:color="auto" w:fill="auto"/>
            <w:noWrap/>
            <w:vAlign w:val="bottom"/>
            <w:hideMark/>
          </w:tcPr>
          <w:p w14:paraId="67EC9B8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60.54928</w:t>
            </w:r>
          </w:p>
        </w:tc>
        <w:tc>
          <w:tcPr>
            <w:tcW w:w="1397" w:type="dxa"/>
            <w:tcBorders>
              <w:top w:val="nil"/>
              <w:left w:val="nil"/>
              <w:bottom w:val="single" w:sz="4" w:space="0" w:color="auto"/>
              <w:right w:val="single" w:sz="4" w:space="0" w:color="auto"/>
            </w:tcBorders>
            <w:shd w:val="clear" w:color="auto" w:fill="auto"/>
            <w:noWrap/>
            <w:vAlign w:val="bottom"/>
            <w:hideMark/>
          </w:tcPr>
          <w:p w14:paraId="7B1723A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-150.75262</w:t>
            </w:r>
          </w:p>
        </w:tc>
        <w:tc>
          <w:tcPr>
            <w:tcW w:w="1143" w:type="dxa"/>
            <w:tcBorders>
              <w:top w:val="nil"/>
              <w:left w:val="nil"/>
              <w:bottom w:val="single" w:sz="4" w:space="0" w:color="auto"/>
              <w:right w:val="single" w:sz="4" w:space="0" w:color="auto"/>
            </w:tcBorders>
            <w:shd w:val="clear" w:color="auto" w:fill="auto"/>
            <w:noWrap/>
            <w:vAlign w:val="bottom"/>
            <w:hideMark/>
          </w:tcPr>
          <w:p w14:paraId="41C0359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E9A7CC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47B211D"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3.2</w:t>
            </w:r>
          </w:p>
        </w:tc>
        <w:tc>
          <w:tcPr>
            <w:tcW w:w="1053" w:type="dxa"/>
            <w:tcBorders>
              <w:top w:val="nil"/>
              <w:left w:val="nil"/>
              <w:bottom w:val="single" w:sz="4" w:space="0" w:color="auto"/>
              <w:right w:val="single" w:sz="4" w:space="0" w:color="auto"/>
            </w:tcBorders>
            <w:shd w:val="clear" w:color="auto" w:fill="auto"/>
            <w:noWrap/>
            <w:vAlign w:val="bottom"/>
            <w:hideMark/>
          </w:tcPr>
          <w:p w14:paraId="62B236D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60.55289</w:t>
            </w:r>
          </w:p>
        </w:tc>
        <w:tc>
          <w:tcPr>
            <w:tcW w:w="1397" w:type="dxa"/>
            <w:tcBorders>
              <w:top w:val="nil"/>
              <w:left w:val="nil"/>
              <w:bottom w:val="single" w:sz="4" w:space="0" w:color="auto"/>
              <w:right w:val="single" w:sz="4" w:space="0" w:color="auto"/>
            </w:tcBorders>
            <w:shd w:val="clear" w:color="auto" w:fill="auto"/>
            <w:noWrap/>
            <w:vAlign w:val="bottom"/>
            <w:hideMark/>
          </w:tcPr>
          <w:p w14:paraId="69EFBA9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-150.76065</w:t>
            </w:r>
          </w:p>
        </w:tc>
        <w:tc>
          <w:tcPr>
            <w:tcW w:w="1143" w:type="dxa"/>
            <w:tcBorders>
              <w:top w:val="nil"/>
              <w:left w:val="nil"/>
              <w:bottom w:val="single" w:sz="4" w:space="0" w:color="auto"/>
              <w:right w:val="single" w:sz="4" w:space="0" w:color="auto"/>
            </w:tcBorders>
            <w:shd w:val="clear" w:color="auto" w:fill="auto"/>
            <w:noWrap/>
            <w:vAlign w:val="bottom"/>
            <w:hideMark/>
          </w:tcPr>
          <w:p w14:paraId="2CD6FC5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74C03373"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7B0BCFA"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North Fork Anchor River</w:t>
            </w:r>
          </w:p>
        </w:tc>
        <w:tc>
          <w:tcPr>
            <w:tcW w:w="1053" w:type="dxa"/>
            <w:tcBorders>
              <w:top w:val="nil"/>
              <w:left w:val="nil"/>
              <w:bottom w:val="single" w:sz="4" w:space="0" w:color="auto"/>
              <w:right w:val="single" w:sz="4" w:space="0" w:color="auto"/>
            </w:tcBorders>
            <w:shd w:val="clear" w:color="auto" w:fill="auto"/>
            <w:noWrap/>
            <w:vAlign w:val="bottom"/>
            <w:hideMark/>
          </w:tcPr>
          <w:p w14:paraId="724E738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59.80044</w:t>
            </w:r>
          </w:p>
        </w:tc>
        <w:tc>
          <w:tcPr>
            <w:tcW w:w="1397" w:type="dxa"/>
            <w:tcBorders>
              <w:top w:val="nil"/>
              <w:left w:val="nil"/>
              <w:bottom w:val="single" w:sz="4" w:space="0" w:color="auto"/>
              <w:right w:val="single" w:sz="4" w:space="0" w:color="auto"/>
            </w:tcBorders>
            <w:shd w:val="clear" w:color="auto" w:fill="auto"/>
            <w:noWrap/>
            <w:vAlign w:val="bottom"/>
            <w:hideMark/>
          </w:tcPr>
          <w:p w14:paraId="46B2B81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-151.63683</w:t>
            </w:r>
          </w:p>
        </w:tc>
        <w:tc>
          <w:tcPr>
            <w:tcW w:w="1143" w:type="dxa"/>
            <w:tcBorders>
              <w:top w:val="nil"/>
              <w:left w:val="nil"/>
              <w:bottom w:val="single" w:sz="4" w:space="0" w:color="auto"/>
              <w:right w:val="single" w:sz="4" w:space="0" w:color="auto"/>
            </w:tcBorders>
            <w:shd w:val="clear" w:color="auto" w:fill="auto"/>
            <w:noWrap/>
            <w:vAlign w:val="bottom"/>
            <w:hideMark/>
          </w:tcPr>
          <w:p w14:paraId="514C3CA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5293240F"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C82BFF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North Nikiski Lake 1.1</w:t>
            </w:r>
          </w:p>
        </w:tc>
        <w:tc>
          <w:tcPr>
            <w:tcW w:w="1053" w:type="dxa"/>
            <w:tcBorders>
              <w:top w:val="nil"/>
              <w:left w:val="nil"/>
              <w:bottom w:val="single" w:sz="4" w:space="0" w:color="auto"/>
              <w:right w:val="single" w:sz="4" w:space="0" w:color="auto"/>
            </w:tcBorders>
            <w:shd w:val="clear" w:color="auto" w:fill="auto"/>
            <w:noWrap/>
            <w:vAlign w:val="bottom"/>
            <w:hideMark/>
          </w:tcPr>
          <w:p w14:paraId="0F0BEE1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60.80209</w:t>
            </w:r>
          </w:p>
        </w:tc>
        <w:tc>
          <w:tcPr>
            <w:tcW w:w="1397" w:type="dxa"/>
            <w:tcBorders>
              <w:top w:val="nil"/>
              <w:left w:val="nil"/>
              <w:bottom w:val="single" w:sz="4" w:space="0" w:color="auto"/>
              <w:right w:val="single" w:sz="4" w:space="0" w:color="auto"/>
            </w:tcBorders>
            <w:shd w:val="clear" w:color="auto" w:fill="auto"/>
            <w:noWrap/>
            <w:vAlign w:val="bottom"/>
            <w:hideMark/>
          </w:tcPr>
          <w:p w14:paraId="57BA473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-150.99556</w:t>
            </w:r>
          </w:p>
        </w:tc>
        <w:tc>
          <w:tcPr>
            <w:tcW w:w="1143" w:type="dxa"/>
            <w:tcBorders>
              <w:top w:val="nil"/>
              <w:left w:val="nil"/>
              <w:bottom w:val="single" w:sz="4" w:space="0" w:color="auto"/>
              <w:right w:val="single" w:sz="4" w:space="0" w:color="auto"/>
            </w:tcBorders>
            <w:shd w:val="clear" w:color="auto" w:fill="auto"/>
            <w:noWrap/>
            <w:vAlign w:val="bottom"/>
            <w:hideMark/>
          </w:tcPr>
          <w:p w14:paraId="204A044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857634C"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1DB2E7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North Nikiski Lake 1.2</w:t>
            </w:r>
          </w:p>
        </w:tc>
        <w:tc>
          <w:tcPr>
            <w:tcW w:w="1053" w:type="dxa"/>
            <w:tcBorders>
              <w:top w:val="nil"/>
              <w:left w:val="nil"/>
              <w:bottom w:val="single" w:sz="4" w:space="0" w:color="auto"/>
              <w:right w:val="single" w:sz="4" w:space="0" w:color="auto"/>
            </w:tcBorders>
            <w:shd w:val="clear" w:color="auto" w:fill="auto"/>
            <w:noWrap/>
            <w:vAlign w:val="bottom"/>
            <w:hideMark/>
          </w:tcPr>
          <w:p w14:paraId="00933F7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60.79753</w:t>
            </w:r>
          </w:p>
        </w:tc>
        <w:tc>
          <w:tcPr>
            <w:tcW w:w="1397" w:type="dxa"/>
            <w:tcBorders>
              <w:top w:val="nil"/>
              <w:left w:val="nil"/>
              <w:bottom w:val="single" w:sz="4" w:space="0" w:color="auto"/>
              <w:right w:val="single" w:sz="4" w:space="0" w:color="auto"/>
            </w:tcBorders>
            <w:shd w:val="clear" w:color="auto" w:fill="auto"/>
            <w:noWrap/>
            <w:vAlign w:val="bottom"/>
            <w:hideMark/>
          </w:tcPr>
          <w:p w14:paraId="2BF75C6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-150.98597</w:t>
            </w:r>
          </w:p>
        </w:tc>
        <w:tc>
          <w:tcPr>
            <w:tcW w:w="1143" w:type="dxa"/>
            <w:tcBorders>
              <w:top w:val="nil"/>
              <w:left w:val="nil"/>
              <w:bottom w:val="single" w:sz="4" w:space="0" w:color="auto"/>
              <w:right w:val="single" w:sz="4" w:space="0" w:color="auto"/>
            </w:tcBorders>
            <w:shd w:val="clear" w:color="auto" w:fill="auto"/>
            <w:noWrap/>
            <w:vAlign w:val="bottom"/>
            <w:hideMark/>
          </w:tcPr>
          <w:p w14:paraId="4B9FB10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0D330D1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B89459B"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North Nikiski Lake 2</w:t>
            </w:r>
          </w:p>
        </w:tc>
        <w:tc>
          <w:tcPr>
            <w:tcW w:w="1053" w:type="dxa"/>
            <w:tcBorders>
              <w:top w:val="nil"/>
              <w:left w:val="nil"/>
              <w:bottom w:val="single" w:sz="4" w:space="0" w:color="auto"/>
              <w:right w:val="single" w:sz="4" w:space="0" w:color="auto"/>
            </w:tcBorders>
            <w:shd w:val="clear" w:color="auto" w:fill="auto"/>
            <w:noWrap/>
            <w:vAlign w:val="bottom"/>
            <w:hideMark/>
          </w:tcPr>
          <w:p w14:paraId="3C4033D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60.79426</w:t>
            </w:r>
          </w:p>
        </w:tc>
        <w:tc>
          <w:tcPr>
            <w:tcW w:w="1397" w:type="dxa"/>
            <w:tcBorders>
              <w:top w:val="nil"/>
              <w:left w:val="nil"/>
              <w:bottom w:val="single" w:sz="4" w:space="0" w:color="auto"/>
              <w:right w:val="single" w:sz="4" w:space="0" w:color="auto"/>
            </w:tcBorders>
            <w:shd w:val="clear" w:color="auto" w:fill="auto"/>
            <w:noWrap/>
            <w:vAlign w:val="bottom"/>
            <w:hideMark/>
          </w:tcPr>
          <w:p w14:paraId="06115B2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-150.98744</w:t>
            </w:r>
          </w:p>
        </w:tc>
        <w:tc>
          <w:tcPr>
            <w:tcW w:w="1143" w:type="dxa"/>
            <w:tcBorders>
              <w:top w:val="nil"/>
              <w:left w:val="nil"/>
              <w:bottom w:val="single" w:sz="4" w:space="0" w:color="auto"/>
              <w:right w:val="single" w:sz="4" w:space="0" w:color="auto"/>
            </w:tcBorders>
            <w:shd w:val="clear" w:color="auto" w:fill="auto"/>
            <w:noWrap/>
            <w:vAlign w:val="bottom"/>
            <w:hideMark/>
          </w:tcPr>
          <w:p w14:paraId="62E1D84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799CF5A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A89D10B"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Poppy Lane Creek</w:t>
            </w:r>
          </w:p>
        </w:tc>
        <w:tc>
          <w:tcPr>
            <w:tcW w:w="1053" w:type="dxa"/>
            <w:tcBorders>
              <w:top w:val="nil"/>
              <w:left w:val="nil"/>
              <w:bottom w:val="single" w:sz="4" w:space="0" w:color="auto"/>
              <w:right w:val="single" w:sz="4" w:space="0" w:color="auto"/>
            </w:tcBorders>
            <w:shd w:val="clear" w:color="auto" w:fill="auto"/>
            <w:noWrap/>
            <w:vAlign w:val="bottom"/>
            <w:hideMark/>
          </w:tcPr>
          <w:p w14:paraId="14257AD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60.49551</w:t>
            </w:r>
          </w:p>
        </w:tc>
        <w:tc>
          <w:tcPr>
            <w:tcW w:w="1397" w:type="dxa"/>
            <w:tcBorders>
              <w:top w:val="nil"/>
              <w:left w:val="nil"/>
              <w:bottom w:val="single" w:sz="4" w:space="0" w:color="auto"/>
              <w:right w:val="single" w:sz="4" w:space="0" w:color="auto"/>
            </w:tcBorders>
            <w:shd w:val="clear" w:color="auto" w:fill="auto"/>
            <w:noWrap/>
            <w:vAlign w:val="bottom"/>
            <w:hideMark/>
          </w:tcPr>
          <w:p w14:paraId="7CE6A76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-151.21537</w:t>
            </w:r>
          </w:p>
        </w:tc>
        <w:tc>
          <w:tcPr>
            <w:tcW w:w="1143" w:type="dxa"/>
            <w:tcBorders>
              <w:top w:val="nil"/>
              <w:left w:val="nil"/>
              <w:bottom w:val="single" w:sz="4" w:space="0" w:color="auto"/>
              <w:right w:val="single" w:sz="4" w:space="0" w:color="auto"/>
            </w:tcBorders>
            <w:shd w:val="clear" w:color="auto" w:fill="auto"/>
            <w:noWrap/>
            <w:vAlign w:val="bottom"/>
            <w:hideMark/>
          </w:tcPr>
          <w:p w14:paraId="37B0183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72F234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587F590" w14:textId="77777777" w:rsidR="00B3058E" w:rsidRPr="002E4B43" w:rsidRDefault="00B3058E" w:rsidP="00B3058E">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Salamatof</w:t>
            </w:r>
            <w:proofErr w:type="spellEnd"/>
            <w:r w:rsidRPr="002E4B43">
              <w:rPr>
                <w:rFonts w:ascii="Calibri" w:eastAsia="Times New Roman" w:hAnsi="Calibri" w:cs="Calibri"/>
                <w:color w:val="000000"/>
                <w:kern w:val="0"/>
                <w14:ligatures w14:val="none"/>
              </w:rPr>
              <w:t xml:space="preserve"> Creek</w:t>
            </w:r>
          </w:p>
        </w:tc>
        <w:tc>
          <w:tcPr>
            <w:tcW w:w="1053" w:type="dxa"/>
            <w:tcBorders>
              <w:top w:val="nil"/>
              <w:left w:val="nil"/>
              <w:bottom w:val="single" w:sz="4" w:space="0" w:color="auto"/>
              <w:right w:val="single" w:sz="4" w:space="0" w:color="auto"/>
            </w:tcBorders>
            <w:shd w:val="clear" w:color="auto" w:fill="auto"/>
            <w:noWrap/>
            <w:vAlign w:val="bottom"/>
            <w:hideMark/>
          </w:tcPr>
          <w:p w14:paraId="1BE4414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60.63943</w:t>
            </w:r>
          </w:p>
        </w:tc>
        <w:tc>
          <w:tcPr>
            <w:tcW w:w="1397" w:type="dxa"/>
            <w:tcBorders>
              <w:top w:val="nil"/>
              <w:left w:val="nil"/>
              <w:bottom w:val="single" w:sz="4" w:space="0" w:color="auto"/>
              <w:right w:val="single" w:sz="4" w:space="0" w:color="auto"/>
            </w:tcBorders>
            <w:shd w:val="clear" w:color="auto" w:fill="auto"/>
            <w:noWrap/>
            <w:vAlign w:val="bottom"/>
            <w:hideMark/>
          </w:tcPr>
          <w:p w14:paraId="1EA9CBF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-151.31749</w:t>
            </w:r>
          </w:p>
        </w:tc>
        <w:tc>
          <w:tcPr>
            <w:tcW w:w="1143" w:type="dxa"/>
            <w:tcBorders>
              <w:top w:val="nil"/>
              <w:left w:val="nil"/>
              <w:bottom w:val="single" w:sz="4" w:space="0" w:color="auto"/>
              <w:right w:val="single" w:sz="4" w:space="0" w:color="auto"/>
            </w:tcBorders>
            <w:shd w:val="clear" w:color="auto" w:fill="auto"/>
            <w:noWrap/>
            <w:vAlign w:val="bottom"/>
            <w:hideMark/>
          </w:tcPr>
          <w:p w14:paraId="7303786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55F737A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668E0B7"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Savena Lake Trib</w:t>
            </w:r>
          </w:p>
        </w:tc>
        <w:tc>
          <w:tcPr>
            <w:tcW w:w="1053" w:type="dxa"/>
            <w:tcBorders>
              <w:top w:val="nil"/>
              <w:left w:val="nil"/>
              <w:bottom w:val="single" w:sz="4" w:space="0" w:color="auto"/>
              <w:right w:val="single" w:sz="4" w:space="0" w:color="auto"/>
            </w:tcBorders>
            <w:shd w:val="clear" w:color="auto" w:fill="auto"/>
            <w:noWrap/>
            <w:vAlign w:val="bottom"/>
            <w:hideMark/>
          </w:tcPr>
          <w:p w14:paraId="50818D5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60.55695</w:t>
            </w:r>
          </w:p>
        </w:tc>
        <w:tc>
          <w:tcPr>
            <w:tcW w:w="1397" w:type="dxa"/>
            <w:tcBorders>
              <w:top w:val="nil"/>
              <w:left w:val="nil"/>
              <w:bottom w:val="single" w:sz="4" w:space="0" w:color="auto"/>
              <w:right w:val="single" w:sz="4" w:space="0" w:color="auto"/>
            </w:tcBorders>
            <w:shd w:val="clear" w:color="auto" w:fill="auto"/>
            <w:noWrap/>
            <w:vAlign w:val="bottom"/>
            <w:hideMark/>
          </w:tcPr>
          <w:p w14:paraId="1519348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-150.99910</w:t>
            </w:r>
          </w:p>
        </w:tc>
        <w:tc>
          <w:tcPr>
            <w:tcW w:w="1143" w:type="dxa"/>
            <w:tcBorders>
              <w:top w:val="nil"/>
              <w:left w:val="nil"/>
              <w:bottom w:val="single" w:sz="4" w:space="0" w:color="auto"/>
              <w:right w:val="single" w:sz="4" w:space="0" w:color="auto"/>
            </w:tcBorders>
            <w:shd w:val="clear" w:color="auto" w:fill="auto"/>
            <w:noWrap/>
            <w:vAlign w:val="bottom"/>
            <w:hideMark/>
          </w:tcPr>
          <w:p w14:paraId="0300EFA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7818D19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81FEFC6"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Seven Egg Creek</w:t>
            </w:r>
          </w:p>
        </w:tc>
        <w:tc>
          <w:tcPr>
            <w:tcW w:w="1053" w:type="dxa"/>
            <w:tcBorders>
              <w:top w:val="nil"/>
              <w:left w:val="nil"/>
              <w:bottom w:val="single" w:sz="4" w:space="0" w:color="auto"/>
              <w:right w:val="single" w:sz="4" w:space="0" w:color="auto"/>
            </w:tcBorders>
            <w:shd w:val="clear" w:color="auto" w:fill="auto"/>
            <w:noWrap/>
            <w:vAlign w:val="bottom"/>
            <w:hideMark/>
          </w:tcPr>
          <w:p w14:paraId="4C3E361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60.93470</w:t>
            </w:r>
          </w:p>
        </w:tc>
        <w:tc>
          <w:tcPr>
            <w:tcW w:w="1397" w:type="dxa"/>
            <w:tcBorders>
              <w:top w:val="nil"/>
              <w:left w:val="nil"/>
              <w:bottom w:val="single" w:sz="4" w:space="0" w:color="auto"/>
              <w:right w:val="single" w:sz="4" w:space="0" w:color="auto"/>
            </w:tcBorders>
            <w:shd w:val="clear" w:color="auto" w:fill="auto"/>
            <w:noWrap/>
            <w:vAlign w:val="bottom"/>
            <w:hideMark/>
          </w:tcPr>
          <w:p w14:paraId="09AD6B1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-150.71312</w:t>
            </w:r>
          </w:p>
        </w:tc>
        <w:tc>
          <w:tcPr>
            <w:tcW w:w="1143" w:type="dxa"/>
            <w:tcBorders>
              <w:top w:val="nil"/>
              <w:left w:val="nil"/>
              <w:bottom w:val="single" w:sz="4" w:space="0" w:color="auto"/>
              <w:right w:val="single" w:sz="4" w:space="0" w:color="auto"/>
            </w:tcBorders>
            <w:shd w:val="clear" w:color="auto" w:fill="auto"/>
            <w:noWrap/>
            <w:vAlign w:val="bottom"/>
            <w:hideMark/>
          </w:tcPr>
          <w:p w14:paraId="5CF32D2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1E69DD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B2C86AF"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Snag Lake South</w:t>
            </w:r>
          </w:p>
        </w:tc>
        <w:tc>
          <w:tcPr>
            <w:tcW w:w="1053" w:type="dxa"/>
            <w:tcBorders>
              <w:top w:val="nil"/>
              <w:left w:val="nil"/>
              <w:bottom w:val="single" w:sz="4" w:space="0" w:color="auto"/>
              <w:right w:val="single" w:sz="4" w:space="0" w:color="auto"/>
            </w:tcBorders>
            <w:shd w:val="clear" w:color="auto" w:fill="auto"/>
            <w:noWrap/>
            <w:vAlign w:val="bottom"/>
            <w:hideMark/>
          </w:tcPr>
          <w:p w14:paraId="2637CDB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60.81345</w:t>
            </w:r>
          </w:p>
        </w:tc>
        <w:tc>
          <w:tcPr>
            <w:tcW w:w="1397" w:type="dxa"/>
            <w:tcBorders>
              <w:top w:val="nil"/>
              <w:left w:val="nil"/>
              <w:bottom w:val="single" w:sz="4" w:space="0" w:color="auto"/>
              <w:right w:val="single" w:sz="4" w:space="0" w:color="auto"/>
            </w:tcBorders>
            <w:shd w:val="clear" w:color="auto" w:fill="auto"/>
            <w:noWrap/>
            <w:vAlign w:val="bottom"/>
            <w:hideMark/>
          </w:tcPr>
          <w:p w14:paraId="45DB3C0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-150.69006</w:t>
            </w:r>
          </w:p>
        </w:tc>
        <w:tc>
          <w:tcPr>
            <w:tcW w:w="1143" w:type="dxa"/>
            <w:tcBorders>
              <w:top w:val="nil"/>
              <w:left w:val="nil"/>
              <w:bottom w:val="single" w:sz="4" w:space="0" w:color="auto"/>
              <w:right w:val="single" w:sz="4" w:space="0" w:color="auto"/>
            </w:tcBorders>
            <w:shd w:val="clear" w:color="auto" w:fill="auto"/>
            <w:noWrap/>
            <w:vAlign w:val="bottom"/>
            <w:hideMark/>
          </w:tcPr>
          <w:p w14:paraId="069B610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7CBF7B98"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74124F4"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Mouth</w:t>
            </w:r>
          </w:p>
        </w:tc>
        <w:tc>
          <w:tcPr>
            <w:tcW w:w="1053" w:type="dxa"/>
            <w:tcBorders>
              <w:top w:val="nil"/>
              <w:left w:val="nil"/>
              <w:bottom w:val="single" w:sz="4" w:space="0" w:color="auto"/>
              <w:right w:val="single" w:sz="4" w:space="0" w:color="auto"/>
            </w:tcBorders>
            <w:shd w:val="clear" w:color="auto" w:fill="auto"/>
            <w:noWrap/>
            <w:vAlign w:val="bottom"/>
            <w:hideMark/>
          </w:tcPr>
          <w:p w14:paraId="7933902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60.48339</w:t>
            </w:r>
          </w:p>
        </w:tc>
        <w:tc>
          <w:tcPr>
            <w:tcW w:w="1397" w:type="dxa"/>
            <w:tcBorders>
              <w:top w:val="nil"/>
              <w:left w:val="nil"/>
              <w:bottom w:val="single" w:sz="4" w:space="0" w:color="auto"/>
              <w:right w:val="single" w:sz="4" w:space="0" w:color="auto"/>
            </w:tcBorders>
            <w:shd w:val="clear" w:color="auto" w:fill="auto"/>
            <w:noWrap/>
            <w:vAlign w:val="bottom"/>
            <w:hideMark/>
          </w:tcPr>
          <w:p w14:paraId="4A2E67D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-151.05813</w:t>
            </w:r>
          </w:p>
        </w:tc>
        <w:tc>
          <w:tcPr>
            <w:tcW w:w="1143" w:type="dxa"/>
            <w:tcBorders>
              <w:top w:val="nil"/>
              <w:left w:val="nil"/>
              <w:bottom w:val="single" w:sz="4" w:space="0" w:color="auto"/>
              <w:right w:val="single" w:sz="4" w:space="0" w:color="auto"/>
            </w:tcBorders>
            <w:shd w:val="clear" w:color="auto" w:fill="auto"/>
            <w:noWrap/>
            <w:vAlign w:val="bottom"/>
            <w:hideMark/>
          </w:tcPr>
          <w:p w14:paraId="715248C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w:t>
            </w:r>
          </w:p>
        </w:tc>
      </w:tr>
      <w:tr w:rsidR="00B3058E" w:rsidRPr="002E4B43" w14:paraId="74436F6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8F56D21"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Parcel</w:t>
            </w:r>
          </w:p>
        </w:tc>
        <w:tc>
          <w:tcPr>
            <w:tcW w:w="1053" w:type="dxa"/>
            <w:tcBorders>
              <w:top w:val="nil"/>
              <w:left w:val="nil"/>
              <w:bottom w:val="single" w:sz="4" w:space="0" w:color="auto"/>
              <w:right w:val="single" w:sz="4" w:space="0" w:color="auto"/>
            </w:tcBorders>
            <w:shd w:val="clear" w:color="auto" w:fill="auto"/>
            <w:noWrap/>
            <w:vAlign w:val="bottom"/>
            <w:hideMark/>
          </w:tcPr>
          <w:p w14:paraId="5A686F0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60.49508</w:t>
            </w:r>
          </w:p>
        </w:tc>
        <w:tc>
          <w:tcPr>
            <w:tcW w:w="1397" w:type="dxa"/>
            <w:tcBorders>
              <w:top w:val="nil"/>
              <w:left w:val="nil"/>
              <w:bottom w:val="single" w:sz="4" w:space="0" w:color="auto"/>
              <w:right w:val="single" w:sz="4" w:space="0" w:color="auto"/>
            </w:tcBorders>
            <w:shd w:val="clear" w:color="auto" w:fill="auto"/>
            <w:noWrap/>
            <w:vAlign w:val="bottom"/>
            <w:hideMark/>
          </w:tcPr>
          <w:p w14:paraId="7377D91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-151.01560</w:t>
            </w:r>
          </w:p>
        </w:tc>
        <w:tc>
          <w:tcPr>
            <w:tcW w:w="1143" w:type="dxa"/>
            <w:tcBorders>
              <w:top w:val="nil"/>
              <w:left w:val="nil"/>
              <w:bottom w:val="single" w:sz="4" w:space="0" w:color="auto"/>
              <w:right w:val="single" w:sz="4" w:space="0" w:color="auto"/>
            </w:tcBorders>
            <w:shd w:val="clear" w:color="auto" w:fill="auto"/>
            <w:noWrap/>
            <w:vAlign w:val="bottom"/>
            <w:hideMark/>
          </w:tcPr>
          <w:p w14:paraId="57D07C7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4</w:t>
            </w:r>
          </w:p>
        </w:tc>
      </w:tr>
      <w:tr w:rsidR="00B3058E" w:rsidRPr="002E4B43" w14:paraId="523F24E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A1535D4"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Parcel</w:t>
            </w:r>
          </w:p>
        </w:tc>
        <w:tc>
          <w:tcPr>
            <w:tcW w:w="1053" w:type="dxa"/>
            <w:tcBorders>
              <w:top w:val="nil"/>
              <w:left w:val="nil"/>
              <w:bottom w:val="single" w:sz="4" w:space="0" w:color="auto"/>
              <w:right w:val="single" w:sz="4" w:space="0" w:color="auto"/>
            </w:tcBorders>
            <w:shd w:val="clear" w:color="auto" w:fill="auto"/>
            <w:noWrap/>
            <w:vAlign w:val="bottom"/>
            <w:hideMark/>
          </w:tcPr>
          <w:p w14:paraId="7ABEF26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60.49537</w:t>
            </w:r>
          </w:p>
        </w:tc>
        <w:tc>
          <w:tcPr>
            <w:tcW w:w="1397" w:type="dxa"/>
            <w:tcBorders>
              <w:top w:val="nil"/>
              <w:left w:val="nil"/>
              <w:bottom w:val="single" w:sz="4" w:space="0" w:color="auto"/>
              <w:right w:val="single" w:sz="4" w:space="0" w:color="auto"/>
            </w:tcBorders>
            <w:shd w:val="clear" w:color="auto" w:fill="auto"/>
            <w:noWrap/>
            <w:vAlign w:val="bottom"/>
            <w:hideMark/>
          </w:tcPr>
          <w:p w14:paraId="0A67862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-151.01497</w:t>
            </w:r>
          </w:p>
        </w:tc>
        <w:tc>
          <w:tcPr>
            <w:tcW w:w="1143" w:type="dxa"/>
            <w:tcBorders>
              <w:top w:val="nil"/>
              <w:left w:val="nil"/>
              <w:bottom w:val="single" w:sz="4" w:space="0" w:color="auto"/>
              <w:right w:val="single" w:sz="4" w:space="0" w:color="auto"/>
            </w:tcBorders>
            <w:shd w:val="clear" w:color="auto" w:fill="auto"/>
            <w:noWrap/>
            <w:vAlign w:val="bottom"/>
            <w:hideMark/>
          </w:tcPr>
          <w:p w14:paraId="409293D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4</w:t>
            </w:r>
          </w:p>
        </w:tc>
      </w:tr>
      <w:tr w:rsidR="00B3058E" w:rsidRPr="002E4B43" w14:paraId="1541735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B77A4C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Parcel</w:t>
            </w:r>
          </w:p>
        </w:tc>
        <w:tc>
          <w:tcPr>
            <w:tcW w:w="1053" w:type="dxa"/>
            <w:tcBorders>
              <w:top w:val="nil"/>
              <w:left w:val="nil"/>
              <w:bottom w:val="single" w:sz="4" w:space="0" w:color="auto"/>
              <w:right w:val="single" w:sz="4" w:space="0" w:color="auto"/>
            </w:tcBorders>
            <w:shd w:val="clear" w:color="auto" w:fill="auto"/>
            <w:noWrap/>
            <w:vAlign w:val="bottom"/>
            <w:hideMark/>
          </w:tcPr>
          <w:p w14:paraId="17F977F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60.49496</w:t>
            </w:r>
          </w:p>
        </w:tc>
        <w:tc>
          <w:tcPr>
            <w:tcW w:w="1397" w:type="dxa"/>
            <w:tcBorders>
              <w:top w:val="nil"/>
              <w:left w:val="nil"/>
              <w:bottom w:val="single" w:sz="4" w:space="0" w:color="auto"/>
              <w:right w:val="single" w:sz="4" w:space="0" w:color="auto"/>
            </w:tcBorders>
            <w:shd w:val="clear" w:color="auto" w:fill="auto"/>
            <w:noWrap/>
            <w:vAlign w:val="bottom"/>
            <w:hideMark/>
          </w:tcPr>
          <w:p w14:paraId="587BA9A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-151.01456</w:t>
            </w:r>
          </w:p>
        </w:tc>
        <w:tc>
          <w:tcPr>
            <w:tcW w:w="1143" w:type="dxa"/>
            <w:tcBorders>
              <w:top w:val="nil"/>
              <w:left w:val="nil"/>
              <w:bottom w:val="single" w:sz="4" w:space="0" w:color="auto"/>
              <w:right w:val="single" w:sz="4" w:space="0" w:color="auto"/>
            </w:tcBorders>
            <w:shd w:val="clear" w:color="auto" w:fill="auto"/>
            <w:noWrap/>
            <w:vAlign w:val="bottom"/>
            <w:hideMark/>
          </w:tcPr>
          <w:p w14:paraId="1B292A1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4</w:t>
            </w:r>
          </w:p>
        </w:tc>
      </w:tr>
      <w:tr w:rsidR="00B3058E" w:rsidRPr="002E4B43" w14:paraId="2013893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AF21A5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Parcel</w:t>
            </w:r>
          </w:p>
        </w:tc>
        <w:tc>
          <w:tcPr>
            <w:tcW w:w="1053" w:type="dxa"/>
            <w:tcBorders>
              <w:top w:val="nil"/>
              <w:left w:val="nil"/>
              <w:bottom w:val="single" w:sz="4" w:space="0" w:color="auto"/>
              <w:right w:val="single" w:sz="4" w:space="0" w:color="auto"/>
            </w:tcBorders>
            <w:shd w:val="clear" w:color="auto" w:fill="auto"/>
            <w:noWrap/>
            <w:vAlign w:val="bottom"/>
            <w:hideMark/>
          </w:tcPr>
          <w:p w14:paraId="04EA01C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60.49453</w:t>
            </w:r>
          </w:p>
        </w:tc>
        <w:tc>
          <w:tcPr>
            <w:tcW w:w="1397" w:type="dxa"/>
            <w:tcBorders>
              <w:top w:val="nil"/>
              <w:left w:val="nil"/>
              <w:bottom w:val="single" w:sz="4" w:space="0" w:color="auto"/>
              <w:right w:val="single" w:sz="4" w:space="0" w:color="auto"/>
            </w:tcBorders>
            <w:shd w:val="clear" w:color="auto" w:fill="auto"/>
            <w:noWrap/>
            <w:vAlign w:val="bottom"/>
            <w:hideMark/>
          </w:tcPr>
          <w:p w14:paraId="20531EA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-151.01456</w:t>
            </w:r>
          </w:p>
        </w:tc>
        <w:tc>
          <w:tcPr>
            <w:tcW w:w="1143" w:type="dxa"/>
            <w:tcBorders>
              <w:top w:val="nil"/>
              <w:left w:val="nil"/>
              <w:bottom w:val="single" w:sz="4" w:space="0" w:color="auto"/>
              <w:right w:val="single" w:sz="4" w:space="0" w:color="auto"/>
            </w:tcBorders>
            <w:shd w:val="clear" w:color="auto" w:fill="auto"/>
            <w:noWrap/>
            <w:vAlign w:val="bottom"/>
            <w:hideMark/>
          </w:tcPr>
          <w:p w14:paraId="2FCB29E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4</w:t>
            </w:r>
          </w:p>
        </w:tc>
      </w:tr>
      <w:tr w:rsidR="00B3058E" w:rsidRPr="002E4B43" w14:paraId="4A24482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882E376"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soldotna_creek2</w:t>
            </w:r>
          </w:p>
        </w:tc>
        <w:tc>
          <w:tcPr>
            <w:tcW w:w="1053" w:type="dxa"/>
            <w:tcBorders>
              <w:top w:val="nil"/>
              <w:left w:val="nil"/>
              <w:bottom w:val="single" w:sz="4" w:space="0" w:color="auto"/>
              <w:right w:val="single" w:sz="4" w:space="0" w:color="auto"/>
            </w:tcBorders>
            <w:shd w:val="clear" w:color="auto" w:fill="auto"/>
            <w:noWrap/>
            <w:vAlign w:val="bottom"/>
            <w:hideMark/>
          </w:tcPr>
          <w:p w14:paraId="405CE45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60.54188</w:t>
            </w:r>
          </w:p>
        </w:tc>
        <w:tc>
          <w:tcPr>
            <w:tcW w:w="1397" w:type="dxa"/>
            <w:tcBorders>
              <w:top w:val="nil"/>
              <w:left w:val="nil"/>
              <w:bottom w:val="single" w:sz="4" w:space="0" w:color="auto"/>
              <w:right w:val="single" w:sz="4" w:space="0" w:color="auto"/>
            </w:tcBorders>
            <w:shd w:val="clear" w:color="auto" w:fill="auto"/>
            <w:noWrap/>
            <w:vAlign w:val="bottom"/>
            <w:hideMark/>
          </w:tcPr>
          <w:p w14:paraId="46B163A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-150.92760</w:t>
            </w:r>
          </w:p>
        </w:tc>
        <w:tc>
          <w:tcPr>
            <w:tcW w:w="1143" w:type="dxa"/>
            <w:tcBorders>
              <w:top w:val="nil"/>
              <w:left w:val="nil"/>
              <w:bottom w:val="single" w:sz="4" w:space="0" w:color="auto"/>
              <w:right w:val="single" w:sz="4" w:space="0" w:color="auto"/>
            </w:tcBorders>
            <w:shd w:val="clear" w:color="auto" w:fill="auto"/>
            <w:noWrap/>
            <w:vAlign w:val="bottom"/>
            <w:hideMark/>
          </w:tcPr>
          <w:p w14:paraId="1E47F8E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30812F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CEFD2C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South Mackey Pond</w:t>
            </w:r>
          </w:p>
        </w:tc>
        <w:tc>
          <w:tcPr>
            <w:tcW w:w="1053" w:type="dxa"/>
            <w:tcBorders>
              <w:top w:val="nil"/>
              <w:left w:val="nil"/>
              <w:bottom w:val="single" w:sz="4" w:space="0" w:color="auto"/>
              <w:right w:val="single" w:sz="4" w:space="0" w:color="auto"/>
            </w:tcBorders>
            <w:shd w:val="clear" w:color="auto" w:fill="auto"/>
            <w:noWrap/>
            <w:vAlign w:val="bottom"/>
            <w:hideMark/>
          </w:tcPr>
          <w:p w14:paraId="477636B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60.52231</w:t>
            </w:r>
          </w:p>
        </w:tc>
        <w:tc>
          <w:tcPr>
            <w:tcW w:w="1397" w:type="dxa"/>
            <w:tcBorders>
              <w:top w:val="nil"/>
              <w:left w:val="nil"/>
              <w:bottom w:val="single" w:sz="4" w:space="0" w:color="auto"/>
              <w:right w:val="single" w:sz="4" w:space="0" w:color="auto"/>
            </w:tcBorders>
            <w:shd w:val="clear" w:color="auto" w:fill="auto"/>
            <w:noWrap/>
            <w:vAlign w:val="bottom"/>
            <w:hideMark/>
          </w:tcPr>
          <w:p w14:paraId="1D1E189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-151.00756</w:t>
            </w:r>
          </w:p>
        </w:tc>
        <w:tc>
          <w:tcPr>
            <w:tcW w:w="1143" w:type="dxa"/>
            <w:tcBorders>
              <w:top w:val="nil"/>
              <w:left w:val="nil"/>
              <w:bottom w:val="single" w:sz="4" w:space="0" w:color="auto"/>
              <w:right w:val="single" w:sz="4" w:space="0" w:color="auto"/>
            </w:tcBorders>
            <w:shd w:val="clear" w:color="auto" w:fill="auto"/>
            <w:noWrap/>
            <w:vAlign w:val="bottom"/>
            <w:hideMark/>
          </w:tcPr>
          <w:p w14:paraId="26A3553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6A96B27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7CB6EB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Summit Lake Outlet</w:t>
            </w:r>
          </w:p>
        </w:tc>
        <w:tc>
          <w:tcPr>
            <w:tcW w:w="1053" w:type="dxa"/>
            <w:tcBorders>
              <w:top w:val="nil"/>
              <w:left w:val="nil"/>
              <w:bottom w:val="single" w:sz="4" w:space="0" w:color="auto"/>
              <w:right w:val="single" w:sz="4" w:space="0" w:color="auto"/>
            </w:tcBorders>
            <w:shd w:val="clear" w:color="auto" w:fill="auto"/>
            <w:noWrap/>
            <w:vAlign w:val="bottom"/>
            <w:hideMark/>
          </w:tcPr>
          <w:p w14:paraId="6263EB3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60.64235</w:t>
            </w:r>
          </w:p>
        </w:tc>
        <w:tc>
          <w:tcPr>
            <w:tcW w:w="1397" w:type="dxa"/>
            <w:tcBorders>
              <w:top w:val="nil"/>
              <w:left w:val="nil"/>
              <w:bottom w:val="single" w:sz="4" w:space="0" w:color="auto"/>
              <w:right w:val="single" w:sz="4" w:space="0" w:color="auto"/>
            </w:tcBorders>
            <w:shd w:val="clear" w:color="auto" w:fill="auto"/>
            <w:noWrap/>
            <w:vAlign w:val="bottom"/>
            <w:hideMark/>
          </w:tcPr>
          <w:p w14:paraId="2E42F99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-149.49396</w:t>
            </w:r>
          </w:p>
        </w:tc>
        <w:tc>
          <w:tcPr>
            <w:tcW w:w="1143" w:type="dxa"/>
            <w:tcBorders>
              <w:top w:val="nil"/>
              <w:left w:val="nil"/>
              <w:bottom w:val="single" w:sz="4" w:space="0" w:color="auto"/>
              <w:right w:val="single" w:sz="4" w:space="0" w:color="auto"/>
            </w:tcBorders>
            <w:shd w:val="clear" w:color="auto" w:fill="auto"/>
            <w:noWrap/>
            <w:vAlign w:val="bottom"/>
            <w:hideMark/>
          </w:tcPr>
          <w:p w14:paraId="5A6EE01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0ED2002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2491AE1" w14:textId="77777777" w:rsidR="00B3058E" w:rsidRPr="002E4B43" w:rsidRDefault="00B3058E" w:rsidP="00B3058E">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Suneva</w:t>
            </w:r>
            <w:proofErr w:type="spellEnd"/>
            <w:r w:rsidRPr="002E4B43">
              <w:rPr>
                <w:rFonts w:ascii="Calibri" w:eastAsia="Times New Roman" w:hAnsi="Calibri" w:cs="Calibri"/>
                <w:color w:val="000000"/>
                <w:kern w:val="0"/>
                <w14:ligatures w14:val="none"/>
              </w:rPr>
              <w:t xml:space="preserve"> Lake</w:t>
            </w:r>
          </w:p>
        </w:tc>
        <w:tc>
          <w:tcPr>
            <w:tcW w:w="1053" w:type="dxa"/>
            <w:tcBorders>
              <w:top w:val="nil"/>
              <w:left w:val="nil"/>
              <w:bottom w:val="single" w:sz="4" w:space="0" w:color="auto"/>
              <w:right w:val="single" w:sz="4" w:space="0" w:color="auto"/>
            </w:tcBorders>
            <w:shd w:val="clear" w:color="auto" w:fill="auto"/>
            <w:noWrap/>
            <w:vAlign w:val="bottom"/>
            <w:hideMark/>
          </w:tcPr>
          <w:p w14:paraId="3999048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60.75166</w:t>
            </w:r>
          </w:p>
        </w:tc>
        <w:tc>
          <w:tcPr>
            <w:tcW w:w="1397" w:type="dxa"/>
            <w:tcBorders>
              <w:top w:val="nil"/>
              <w:left w:val="nil"/>
              <w:bottom w:val="single" w:sz="4" w:space="0" w:color="auto"/>
              <w:right w:val="single" w:sz="4" w:space="0" w:color="auto"/>
            </w:tcBorders>
            <w:shd w:val="clear" w:color="auto" w:fill="auto"/>
            <w:noWrap/>
            <w:vAlign w:val="bottom"/>
            <w:hideMark/>
          </w:tcPr>
          <w:p w14:paraId="3E5074C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-151.19413</w:t>
            </w:r>
          </w:p>
        </w:tc>
        <w:tc>
          <w:tcPr>
            <w:tcW w:w="1143" w:type="dxa"/>
            <w:tcBorders>
              <w:top w:val="nil"/>
              <w:left w:val="nil"/>
              <w:bottom w:val="single" w:sz="4" w:space="0" w:color="auto"/>
              <w:right w:val="single" w:sz="4" w:space="0" w:color="auto"/>
            </w:tcBorders>
            <w:shd w:val="clear" w:color="auto" w:fill="auto"/>
            <w:noWrap/>
            <w:vAlign w:val="bottom"/>
            <w:hideMark/>
          </w:tcPr>
          <w:p w14:paraId="2F9C00A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29768FE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95BB653"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Tree Lake</w:t>
            </w:r>
          </w:p>
        </w:tc>
        <w:tc>
          <w:tcPr>
            <w:tcW w:w="1053" w:type="dxa"/>
            <w:tcBorders>
              <w:top w:val="nil"/>
              <w:left w:val="nil"/>
              <w:bottom w:val="single" w:sz="4" w:space="0" w:color="auto"/>
              <w:right w:val="single" w:sz="4" w:space="0" w:color="auto"/>
            </w:tcBorders>
            <w:shd w:val="clear" w:color="auto" w:fill="auto"/>
            <w:noWrap/>
            <w:vAlign w:val="bottom"/>
            <w:hideMark/>
          </w:tcPr>
          <w:p w14:paraId="3E6E5AC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60.55918</w:t>
            </w:r>
          </w:p>
        </w:tc>
        <w:tc>
          <w:tcPr>
            <w:tcW w:w="1397" w:type="dxa"/>
            <w:tcBorders>
              <w:top w:val="nil"/>
              <w:left w:val="nil"/>
              <w:bottom w:val="single" w:sz="4" w:space="0" w:color="auto"/>
              <w:right w:val="single" w:sz="4" w:space="0" w:color="auto"/>
            </w:tcBorders>
            <w:shd w:val="clear" w:color="auto" w:fill="auto"/>
            <w:noWrap/>
            <w:vAlign w:val="bottom"/>
            <w:hideMark/>
          </w:tcPr>
          <w:p w14:paraId="2A9E63B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-150.91839</w:t>
            </w:r>
          </w:p>
        </w:tc>
        <w:tc>
          <w:tcPr>
            <w:tcW w:w="1143" w:type="dxa"/>
            <w:tcBorders>
              <w:top w:val="nil"/>
              <w:left w:val="nil"/>
              <w:bottom w:val="single" w:sz="4" w:space="0" w:color="auto"/>
              <w:right w:val="single" w:sz="4" w:space="0" w:color="auto"/>
            </w:tcBorders>
            <w:shd w:val="clear" w:color="auto" w:fill="auto"/>
            <w:noWrap/>
            <w:vAlign w:val="bottom"/>
            <w:hideMark/>
          </w:tcPr>
          <w:p w14:paraId="1963EC8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02A87EC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47A561F"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Unknown Nikiski Creek 1</w:t>
            </w:r>
          </w:p>
        </w:tc>
        <w:tc>
          <w:tcPr>
            <w:tcW w:w="1053" w:type="dxa"/>
            <w:tcBorders>
              <w:top w:val="nil"/>
              <w:left w:val="nil"/>
              <w:bottom w:val="single" w:sz="4" w:space="0" w:color="auto"/>
              <w:right w:val="single" w:sz="4" w:space="0" w:color="auto"/>
            </w:tcBorders>
            <w:shd w:val="clear" w:color="auto" w:fill="auto"/>
            <w:noWrap/>
            <w:vAlign w:val="bottom"/>
            <w:hideMark/>
          </w:tcPr>
          <w:p w14:paraId="2446C39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60.77920</w:t>
            </w:r>
          </w:p>
        </w:tc>
        <w:tc>
          <w:tcPr>
            <w:tcW w:w="1397" w:type="dxa"/>
            <w:tcBorders>
              <w:top w:val="nil"/>
              <w:left w:val="nil"/>
              <w:bottom w:val="single" w:sz="4" w:space="0" w:color="auto"/>
              <w:right w:val="single" w:sz="4" w:space="0" w:color="auto"/>
            </w:tcBorders>
            <w:shd w:val="clear" w:color="auto" w:fill="auto"/>
            <w:noWrap/>
            <w:vAlign w:val="bottom"/>
            <w:hideMark/>
          </w:tcPr>
          <w:p w14:paraId="49CB74D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-151.08126</w:t>
            </w:r>
          </w:p>
        </w:tc>
        <w:tc>
          <w:tcPr>
            <w:tcW w:w="1143" w:type="dxa"/>
            <w:tcBorders>
              <w:top w:val="nil"/>
              <w:left w:val="nil"/>
              <w:bottom w:val="single" w:sz="4" w:space="0" w:color="auto"/>
              <w:right w:val="single" w:sz="4" w:space="0" w:color="auto"/>
            </w:tcBorders>
            <w:shd w:val="clear" w:color="auto" w:fill="auto"/>
            <w:noWrap/>
            <w:vAlign w:val="bottom"/>
            <w:hideMark/>
          </w:tcPr>
          <w:p w14:paraId="1D4F34C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5822B6C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513580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Unknown Nikiski Lake 1</w:t>
            </w:r>
          </w:p>
        </w:tc>
        <w:tc>
          <w:tcPr>
            <w:tcW w:w="1053" w:type="dxa"/>
            <w:tcBorders>
              <w:top w:val="nil"/>
              <w:left w:val="nil"/>
              <w:bottom w:val="single" w:sz="4" w:space="0" w:color="auto"/>
              <w:right w:val="single" w:sz="4" w:space="0" w:color="auto"/>
            </w:tcBorders>
            <w:shd w:val="clear" w:color="auto" w:fill="auto"/>
            <w:noWrap/>
            <w:vAlign w:val="bottom"/>
            <w:hideMark/>
          </w:tcPr>
          <w:p w14:paraId="2224DAF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60.77243</w:t>
            </w:r>
          </w:p>
        </w:tc>
        <w:tc>
          <w:tcPr>
            <w:tcW w:w="1397" w:type="dxa"/>
            <w:tcBorders>
              <w:top w:val="nil"/>
              <w:left w:val="nil"/>
              <w:bottom w:val="single" w:sz="4" w:space="0" w:color="auto"/>
              <w:right w:val="single" w:sz="4" w:space="0" w:color="auto"/>
            </w:tcBorders>
            <w:shd w:val="clear" w:color="auto" w:fill="auto"/>
            <w:noWrap/>
            <w:vAlign w:val="bottom"/>
            <w:hideMark/>
          </w:tcPr>
          <w:p w14:paraId="7AF0043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-151.08656</w:t>
            </w:r>
          </w:p>
        </w:tc>
        <w:tc>
          <w:tcPr>
            <w:tcW w:w="1143" w:type="dxa"/>
            <w:tcBorders>
              <w:top w:val="nil"/>
              <w:left w:val="nil"/>
              <w:bottom w:val="single" w:sz="4" w:space="0" w:color="auto"/>
              <w:right w:val="single" w:sz="4" w:space="0" w:color="auto"/>
            </w:tcBorders>
            <w:shd w:val="clear" w:color="auto" w:fill="auto"/>
            <w:noWrap/>
            <w:vAlign w:val="bottom"/>
            <w:hideMark/>
          </w:tcPr>
          <w:p w14:paraId="64DEF32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4D6EA9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6CA85B9"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Unknown Nikiski Lake 2</w:t>
            </w:r>
          </w:p>
        </w:tc>
        <w:tc>
          <w:tcPr>
            <w:tcW w:w="1053" w:type="dxa"/>
            <w:tcBorders>
              <w:top w:val="nil"/>
              <w:left w:val="nil"/>
              <w:bottom w:val="single" w:sz="4" w:space="0" w:color="auto"/>
              <w:right w:val="single" w:sz="4" w:space="0" w:color="auto"/>
            </w:tcBorders>
            <w:shd w:val="clear" w:color="auto" w:fill="auto"/>
            <w:noWrap/>
            <w:vAlign w:val="bottom"/>
            <w:hideMark/>
          </w:tcPr>
          <w:p w14:paraId="6278E21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60.76791</w:t>
            </w:r>
          </w:p>
        </w:tc>
        <w:tc>
          <w:tcPr>
            <w:tcW w:w="1397" w:type="dxa"/>
            <w:tcBorders>
              <w:top w:val="nil"/>
              <w:left w:val="nil"/>
              <w:bottom w:val="single" w:sz="4" w:space="0" w:color="auto"/>
              <w:right w:val="single" w:sz="4" w:space="0" w:color="auto"/>
            </w:tcBorders>
            <w:shd w:val="clear" w:color="auto" w:fill="auto"/>
            <w:noWrap/>
            <w:vAlign w:val="bottom"/>
            <w:hideMark/>
          </w:tcPr>
          <w:p w14:paraId="5286B56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-151.07202</w:t>
            </w:r>
          </w:p>
        </w:tc>
        <w:tc>
          <w:tcPr>
            <w:tcW w:w="1143" w:type="dxa"/>
            <w:tcBorders>
              <w:top w:val="nil"/>
              <w:left w:val="nil"/>
              <w:bottom w:val="single" w:sz="4" w:space="0" w:color="auto"/>
              <w:right w:val="single" w:sz="4" w:space="0" w:color="auto"/>
            </w:tcBorders>
            <w:shd w:val="clear" w:color="auto" w:fill="auto"/>
            <w:noWrap/>
            <w:vAlign w:val="bottom"/>
            <w:hideMark/>
          </w:tcPr>
          <w:p w14:paraId="14E9B52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F3904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3F170E7"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Unnamed Kenai Trib 1 - Upstream</w:t>
            </w:r>
          </w:p>
        </w:tc>
        <w:tc>
          <w:tcPr>
            <w:tcW w:w="1053" w:type="dxa"/>
            <w:tcBorders>
              <w:top w:val="nil"/>
              <w:left w:val="nil"/>
              <w:bottom w:val="single" w:sz="4" w:space="0" w:color="auto"/>
              <w:right w:val="single" w:sz="4" w:space="0" w:color="auto"/>
            </w:tcBorders>
            <w:shd w:val="clear" w:color="auto" w:fill="auto"/>
            <w:noWrap/>
            <w:vAlign w:val="bottom"/>
            <w:hideMark/>
          </w:tcPr>
          <w:p w14:paraId="0085188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60.52016</w:t>
            </w:r>
          </w:p>
        </w:tc>
        <w:tc>
          <w:tcPr>
            <w:tcW w:w="1397" w:type="dxa"/>
            <w:tcBorders>
              <w:top w:val="nil"/>
              <w:left w:val="nil"/>
              <w:bottom w:val="single" w:sz="4" w:space="0" w:color="auto"/>
              <w:right w:val="single" w:sz="4" w:space="0" w:color="auto"/>
            </w:tcBorders>
            <w:shd w:val="clear" w:color="auto" w:fill="auto"/>
            <w:noWrap/>
            <w:vAlign w:val="bottom"/>
            <w:hideMark/>
          </w:tcPr>
          <w:p w14:paraId="0D0B896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-150.86489</w:t>
            </w:r>
          </w:p>
        </w:tc>
        <w:tc>
          <w:tcPr>
            <w:tcW w:w="1143" w:type="dxa"/>
            <w:tcBorders>
              <w:top w:val="nil"/>
              <w:left w:val="nil"/>
              <w:bottom w:val="single" w:sz="4" w:space="0" w:color="auto"/>
              <w:right w:val="single" w:sz="4" w:space="0" w:color="auto"/>
            </w:tcBorders>
            <w:shd w:val="clear" w:color="auto" w:fill="auto"/>
            <w:noWrap/>
            <w:vAlign w:val="bottom"/>
            <w:hideMark/>
          </w:tcPr>
          <w:p w14:paraId="0EA3066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3A908F8F"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9774652"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Unnamed Kenai Trib 1.1</w:t>
            </w:r>
          </w:p>
        </w:tc>
        <w:tc>
          <w:tcPr>
            <w:tcW w:w="1053" w:type="dxa"/>
            <w:tcBorders>
              <w:top w:val="nil"/>
              <w:left w:val="nil"/>
              <w:bottom w:val="single" w:sz="4" w:space="0" w:color="auto"/>
              <w:right w:val="single" w:sz="4" w:space="0" w:color="auto"/>
            </w:tcBorders>
            <w:shd w:val="clear" w:color="auto" w:fill="auto"/>
            <w:noWrap/>
            <w:vAlign w:val="bottom"/>
            <w:hideMark/>
          </w:tcPr>
          <w:p w14:paraId="1FD1ABD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60.51832</w:t>
            </w:r>
          </w:p>
        </w:tc>
        <w:tc>
          <w:tcPr>
            <w:tcW w:w="1397" w:type="dxa"/>
            <w:tcBorders>
              <w:top w:val="nil"/>
              <w:left w:val="nil"/>
              <w:bottom w:val="single" w:sz="4" w:space="0" w:color="auto"/>
              <w:right w:val="single" w:sz="4" w:space="0" w:color="auto"/>
            </w:tcBorders>
            <w:shd w:val="clear" w:color="auto" w:fill="auto"/>
            <w:noWrap/>
            <w:vAlign w:val="bottom"/>
            <w:hideMark/>
          </w:tcPr>
          <w:p w14:paraId="49B941F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-150.86528</w:t>
            </w:r>
          </w:p>
        </w:tc>
        <w:tc>
          <w:tcPr>
            <w:tcW w:w="1143" w:type="dxa"/>
            <w:tcBorders>
              <w:top w:val="nil"/>
              <w:left w:val="nil"/>
              <w:bottom w:val="single" w:sz="4" w:space="0" w:color="auto"/>
              <w:right w:val="single" w:sz="4" w:space="0" w:color="auto"/>
            </w:tcBorders>
            <w:shd w:val="clear" w:color="auto" w:fill="auto"/>
            <w:noWrap/>
            <w:vAlign w:val="bottom"/>
            <w:hideMark/>
          </w:tcPr>
          <w:p w14:paraId="6325C20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046536D" w14:textId="77777777" w:rsidTr="007730BD">
        <w:trPr>
          <w:trHeight w:val="300"/>
        </w:trPr>
        <w:tc>
          <w:tcPr>
            <w:tcW w:w="4115" w:type="dxa"/>
            <w:tcBorders>
              <w:top w:val="nil"/>
              <w:bottom w:val="single" w:sz="4" w:space="0" w:color="auto"/>
            </w:tcBorders>
            <w:shd w:val="clear" w:color="auto" w:fill="auto"/>
            <w:noWrap/>
            <w:vAlign w:val="bottom"/>
          </w:tcPr>
          <w:p w14:paraId="642C0385" w14:textId="5AFFE0D4" w:rsidR="00B3058E" w:rsidRDefault="00B3058E" w:rsidP="00B3058E">
            <w:pPr>
              <w:spacing w:after="0" w:line="240" w:lineRule="auto"/>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Table 3.1 Continued (page 3 of 3)</w:t>
            </w:r>
          </w:p>
          <w:p w14:paraId="63BBCDFF" w14:textId="175D9409" w:rsidR="00B3058E" w:rsidRPr="002E4B43" w:rsidRDefault="00B3058E" w:rsidP="00B3058E">
            <w:pPr>
              <w:spacing w:after="0" w:line="240" w:lineRule="auto"/>
              <w:rPr>
                <w:rFonts w:ascii="Calibri" w:eastAsia="Times New Roman" w:hAnsi="Calibri" w:cs="Calibri"/>
                <w:color w:val="000000"/>
                <w:kern w:val="0"/>
                <w14:ligatures w14:val="none"/>
              </w:rPr>
            </w:pPr>
          </w:p>
        </w:tc>
        <w:tc>
          <w:tcPr>
            <w:tcW w:w="1053" w:type="dxa"/>
            <w:tcBorders>
              <w:top w:val="nil"/>
              <w:bottom w:val="single" w:sz="4" w:space="0" w:color="auto"/>
            </w:tcBorders>
            <w:shd w:val="clear" w:color="auto" w:fill="auto"/>
            <w:noWrap/>
            <w:vAlign w:val="bottom"/>
          </w:tcPr>
          <w:p w14:paraId="36DA9E4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p>
        </w:tc>
        <w:tc>
          <w:tcPr>
            <w:tcW w:w="1397" w:type="dxa"/>
            <w:tcBorders>
              <w:top w:val="nil"/>
              <w:bottom w:val="single" w:sz="4" w:space="0" w:color="auto"/>
            </w:tcBorders>
            <w:shd w:val="clear" w:color="auto" w:fill="auto"/>
            <w:noWrap/>
            <w:vAlign w:val="bottom"/>
          </w:tcPr>
          <w:p w14:paraId="7BF7FB0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p>
        </w:tc>
        <w:tc>
          <w:tcPr>
            <w:tcW w:w="1143" w:type="dxa"/>
            <w:tcBorders>
              <w:top w:val="nil"/>
              <w:bottom w:val="single" w:sz="4" w:space="0" w:color="auto"/>
            </w:tcBorders>
            <w:shd w:val="clear" w:color="auto" w:fill="auto"/>
            <w:noWrap/>
            <w:vAlign w:val="bottom"/>
          </w:tcPr>
          <w:p w14:paraId="73668D4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p>
        </w:tc>
      </w:tr>
      <w:tr w:rsidR="00B3058E" w:rsidRPr="002E4B43" w14:paraId="1D3AD71E" w14:textId="77777777" w:rsidTr="007730BD">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BD79B9" w14:textId="490C8FC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Unnamed Kenai Trib 1.2</w:t>
            </w:r>
          </w:p>
        </w:tc>
        <w:tc>
          <w:tcPr>
            <w:tcW w:w="1053" w:type="dxa"/>
            <w:tcBorders>
              <w:top w:val="single" w:sz="4" w:space="0" w:color="auto"/>
              <w:left w:val="nil"/>
              <w:bottom w:val="single" w:sz="4" w:space="0" w:color="auto"/>
              <w:right w:val="single" w:sz="4" w:space="0" w:color="auto"/>
            </w:tcBorders>
            <w:shd w:val="clear" w:color="auto" w:fill="auto"/>
            <w:noWrap/>
            <w:vAlign w:val="bottom"/>
          </w:tcPr>
          <w:p w14:paraId="73F3540B" w14:textId="01F4995E"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60.51828</w:t>
            </w:r>
          </w:p>
        </w:tc>
        <w:tc>
          <w:tcPr>
            <w:tcW w:w="1397" w:type="dxa"/>
            <w:tcBorders>
              <w:top w:val="single" w:sz="4" w:space="0" w:color="auto"/>
              <w:left w:val="nil"/>
              <w:bottom w:val="single" w:sz="4" w:space="0" w:color="auto"/>
              <w:right w:val="single" w:sz="4" w:space="0" w:color="auto"/>
            </w:tcBorders>
            <w:shd w:val="clear" w:color="auto" w:fill="auto"/>
            <w:noWrap/>
            <w:vAlign w:val="bottom"/>
          </w:tcPr>
          <w:p w14:paraId="58EC1FC8" w14:textId="1FAC56FC"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-150.86191</w:t>
            </w:r>
          </w:p>
        </w:tc>
        <w:tc>
          <w:tcPr>
            <w:tcW w:w="1143" w:type="dxa"/>
            <w:tcBorders>
              <w:top w:val="single" w:sz="4" w:space="0" w:color="auto"/>
              <w:left w:val="nil"/>
              <w:bottom w:val="single" w:sz="4" w:space="0" w:color="auto"/>
              <w:right w:val="single" w:sz="4" w:space="0" w:color="auto"/>
            </w:tcBorders>
            <w:shd w:val="clear" w:color="auto" w:fill="auto"/>
            <w:noWrap/>
            <w:vAlign w:val="bottom"/>
          </w:tcPr>
          <w:p w14:paraId="758C2A2C" w14:textId="3191BEFE"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0039D11" w14:textId="77777777" w:rsidTr="007730BD">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9D8D3D"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Upper Ohmer Lake</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3F4012F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60.45573</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18242AE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-150.28566</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3E8DC67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3C4996A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5AD8D37"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Upper Savena Lake Trib</w:t>
            </w:r>
          </w:p>
        </w:tc>
        <w:tc>
          <w:tcPr>
            <w:tcW w:w="1053" w:type="dxa"/>
            <w:tcBorders>
              <w:top w:val="nil"/>
              <w:left w:val="nil"/>
              <w:bottom w:val="single" w:sz="4" w:space="0" w:color="auto"/>
              <w:right w:val="single" w:sz="4" w:space="0" w:color="auto"/>
            </w:tcBorders>
            <w:shd w:val="clear" w:color="auto" w:fill="auto"/>
            <w:noWrap/>
            <w:vAlign w:val="bottom"/>
            <w:hideMark/>
          </w:tcPr>
          <w:p w14:paraId="6E0F2A0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60.56934</w:t>
            </w:r>
          </w:p>
        </w:tc>
        <w:tc>
          <w:tcPr>
            <w:tcW w:w="1397" w:type="dxa"/>
            <w:tcBorders>
              <w:top w:val="nil"/>
              <w:left w:val="nil"/>
              <w:bottom w:val="single" w:sz="4" w:space="0" w:color="auto"/>
              <w:right w:val="single" w:sz="4" w:space="0" w:color="auto"/>
            </w:tcBorders>
            <w:shd w:val="clear" w:color="auto" w:fill="auto"/>
            <w:noWrap/>
            <w:vAlign w:val="bottom"/>
            <w:hideMark/>
          </w:tcPr>
          <w:p w14:paraId="56CB5CF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-151.03661</w:t>
            </w:r>
          </w:p>
        </w:tc>
        <w:tc>
          <w:tcPr>
            <w:tcW w:w="1143" w:type="dxa"/>
            <w:tcBorders>
              <w:top w:val="nil"/>
              <w:left w:val="nil"/>
              <w:bottom w:val="single" w:sz="4" w:space="0" w:color="auto"/>
              <w:right w:val="single" w:sz="4" w:space="0" w:color="auto"/>
            </w:tcBorders>
            <w:shd w:val="clear" w:color="auto" w:fill="auto"/>
            <w:noWrap/>
            <w:vAlign w:val="bottom"/>
            <w:hideMark/>
          </w:tcPr>
          <w:p w14:paraId="52B9C86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CE6CD38"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E25FF00"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Upper Soldotna Creek 1</w:t>
            </w:r>
          </w:p>
        </w:tc>
        <w:tc>
          <w:tcPr>
            <w:tcW w:w="1053" w:type="dxa"/>
            <w:tcBorders>
              <w:top w:val="nil"/>
              <w:left w:val="nil"/>
              <w:bottom w:val="single" w:sz="4" w:space="0" w:color="auto"/>
              <w:right w:val="single" w:sz="4" w:space="0" w:color="auto"/>
            </w:tcBorders>
            <w:shd w:val="clear" w:color="auto" w:fill="auto"/>
            <w:noWrap/>
            <w:vAlign w:val="bottom"/>
            <w:hideMark/>
          </w:tcPr>
          <w:p w14:paraId="42B49DE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60.55580</w:t>
            </w:r>
          </w:p>
        </w:tc>
        <w:tc>
          <w:tcPr>
            <w:tcW w:w="1397" w:type="dxa"/>
            <w:tcBorders>
              <w:top w:val="nil"/>
              <w:left w:val="nil"/>
              <w:bottom w:val="single" w:sz="4" w:space="0" w:color="auto"/>
              <w:right w:val="single" w:sz="4" w:space="0" w:color="auto"/>
            </w:tcBorders>
            <w:shd w:val="clear" w:color="auto" w:fill="auto"/>
            <w:noWrap/>
            <w:vAlign w:val="bottom"/>
            <w:hideMark/>
          </w:tcPr>
          <w:p w14:paraId="2619BCB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-150.92282</w:t>
            </w:r>
          </w:p>
        </w:tc>
        <w:tc>
          <w:tcPr>
            <w:tcW w:w="1143" w:type="dxa"/>
            <w:tcBorders>
              <w:top w:val="nil"/>
              <w:left w:val="nil"/>
              <w:bottom w:val="single" w:sz="4" w:space="0" w:color="auto"/>
              <w:right w:val="single" w:sz="4" w:space="0" w:color="auto"/>
            </w:tcBorders>
            <w:shd w:val="clear" w:color="auto" w:fill="auto"/>
            <w:noWrap/>
            <w:vAlign w:val="bottom"/>
            <w:hideMark/>
          </w:tcPr>
          <w:p w14:paraId="446AB67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2A98C7C"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D5BBCF4" w14:textId="77777777" w:rsidR="00B3058E" w:rsidRPr="002E4B43" w:rsidRDefault="00B3058E" w:rsidP="00B3058E">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WalMart</w:t>
            </w:r>
            <w:proofErr w:type="spellEnd"/>
            <w:r w:rsidRPr="002E4B43">
              <w:rPr>
                <w:rFonts w:ascii="Calibri" w:eastAsia="Times New Roman" w:hAnsi="Calibri" w:cs="Calibri"/>
                <w:color w:val="000000"/>
                <w:kern w:val="0"/>
                <w14:ligatures w14:val="none"/>
              </w:rPr>
              <w:t xml:space="preserve"> Creek</w:t>
            </w:r>
          </w:p>
        </w:tc>
        <w:tc>
          <w:tcPr>
            <w:tcW w:w="1053" w:type="dxa"/>
            <w:tcBorders>
              <w:top w:val="nil"/>
              <w:left w:val="nil"/>
              <w:bottom w:val="single" w:sz="4" w:space="0" w:color="auto"/>
              <w:right w:val="single" w:sz="4" w:space="0" w:color="auto"/>
            </w:tcBorders>
            <w:shd w:val="clear" w:color="auto" w:fill="auto"/>
            <w:noWrap/>
            <w:vAlign w:val="bottom"/>
            <w:hideMark/>
          </w:tcPr>
          <w:p w14:paraId="536CADC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60.56560</w:t>
            </w:r>
          </w:p>
        </w:tc>
        <w:tc>
          <w:tcPr>
            <w:tcW w:w="1397" w:type="dxa"/>
            <w:tcBorders>
              <w:top w:val="nil"/>
              <w:left w:val="nil"/>
              <w:bottom w:val="single" w:sz="4" w:space="0" w:color="auto"/>
              <w:right w:val="single" w:sz="4" w:space="0" w:color="auto"/>
            </w:tcBorders>
            <w:shd w:val="clear" w:color="auto" w:fill="auto"/>
            <w:noWrap/>
            <w:vAlign w:val="bottom"/>
            <w:hideMark/>
          </w:tcPr>
          <w:p w14:paraId="0B53ED5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-151.22130</w:t>
            </w:r>
          </w:p>
        </w:tc>
        <w:tc>
          <w:tcPr>
            <w:tcW w:w="1143" w:type="dxa"/>
            <w:tcBorders>
              <w:top w:val="nil"/>
              <w:left w:val="nil"/>
              <w:bottom w:val="single" w:sz="4" w:space="0" w:color="auto"/>
              <w:right w:val="single" w:sz="4" w:space="0" w:color="auto"/>
            </w:tcBorders>
            <w:shd w:val="clear" w:color="auto" w:fill="auto"/>
            <w:noWrap/>
            <w:vAlign w:val="bottom"/>
            <w:hideMark/>
          </w:tcPr>
          <w:p w14:paraId="2DC5A72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6B0C2F3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D7F2F51" w14:textId="77777777" w:rsidR="00B3058E" w:rsidRPr="002E4B43" w:rsidRDefault="00B3058E" w:rsidP="00B3058E">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WalMart</w:t>
            </w:r>
            <w:proofErr w:type="spellEnd"/>
            <w:r w:rsidRPr="002E4B43">
              <w:rPr>
                <w:rFonts w:ascii="Calibri" w:eastAsia="Times New Roman" w:hAnsi="Calibri" w:cs="Calibri"/>
                <w:color w:val="000000"/>
                <w:kern w:val="0"/>
                <w14:ligatures w14:val="none"/>
              </w:rPr>
              <w:t xml:space="preserve"> Creek</w:t>
            </w:r>
          </w:p>
        </w:tc>
        <w:tc>
          <w:tcPr>
            <w:tcW w:w="1053" w:type="dxa"/>
            <w:tcBorders>
              <w:top w:val="nil"/>
              <w:left w:val="nil"/>
              <w:bottom w:val="single" w:sz="4" w:space="0" w:color="auto"/>
              <w:right w:val="single" w:sz="4" w:space="0" w:color="auto"/>
            </w:tcBorders>
            <w:shd w:val="clear" w:color="auto" w:fill="auto"/>
            <w:noWrap/>
            <w:vAlign w:val="bottom"/>
            <w:hideMark/>
          </w:tcPr>
          <w:p w14:paraId="6346E7B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60.56561</w:t>
            </w:r>
          </w:p>
        </w:tc>
        <w:tc>
          <w:tcPr>
            <w:tcW w:w="1397" w:type="dxa"/>
            <w:tcBorders>
              <w:top w:val="nil"/>
              <w:left w:val="nil"/>
              <w:bottom w:val="single" w:sz="4" w:space="0" w:color="auto"/>
              <w:right w:val="single" w:sz="4" w:space="0" w:color="auto"/>
            </w:tcBorders>
            <w:shd w:val="clear" w:color="auto" w:fill="auto"/>
            <w:noWrap/>
            <w:vAlign w:val="bottom"/>
            <w:hideMark/>
          </w:tcPr>
          <w:p w14:paraId="3234B85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-151.22133</w:t>
            </w:r>
          </w:p>
        </w:tc>
        <w:tc>
          <w:tcPr>
            <w:tcW w:w="1143" w:type="dxa"/>
            <w:tcBorders>
              <w:top w:val="nil"/>
              <w:left w:val="nil"/>
              <w:bottom w:val="single" w:sz="4" w:space="0" w:color="auto"/>
              <w:right w:val="single" w:sz="4" w:space="0" w:color="auto"/>
            </w:tcBorders>
            <w:shd w:val="clear" w:color="auto" w:fill="auto"/>
            <w:noWrap/>
            <w:vAlign w:val="bottom"/>
            <w:hideMark/>
          </w:tcPr>
          <w:p w14:paraId="2B90BF6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41605EF8"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D7CCF96"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Beck Lake 1</w:t>
            </w:r>
          </w:p>
        </w:tc>
        <w:tc>
          <w:tcPr>
            <w:tcW w:w="1053" w:type="dxa"/>
            <w:tcBorders>
              <w:top w:val="nil"/>
              <w:left w:val="nil"/>
              <w:bottom w:val="single" w:sz="4" w:space="0" w:color="auto"/>
              <w:right w:val="single" w:sz="4" w:space="0" w:color="auto"/>
            </w:tcBorders>
            <w:shd w:val="clear" w:color="auto" w:fill="auto"/>
            <w:noWrap/>
            <w:vAlign w:val="bottom"/>
            <w:hideMark/>
          </w:tcPr>
          <w:p w14:paraId="48348FB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60.72683</w:t>
            </w:r>
          </w:p>
        </w:tc>
        <w:tc>
          <w:tcPr>
            <w:tcW w:w="1397" w:type="dxa"/>
            <w:tcBorders>
              <w:top w:val="nil"/>
              <w:left w:val="nil"/>
              <w:bottom w:val="single" w:sz="4" w:space="0" w:color="auto"/>
              <w:right w:val="single" w:sz="4" w:space="0" w:color="auto"/>
            </w:tcBorders>
            <w:shd w:val="clear" w:color="auto" w:fill="auto"/>
            <w:noWrap/>
            <w:vAlign w:val="bottom"/>
            <w:hideMark/>
          </w:tcPr>
          <w:p w14:paraId="237A8B1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-151.14131</w:t>
            </w:r>
          </w:p>
        </w:tc>
        <w:tc>
          <w:tcPr>
            <w:tcW w:w="1143" w:type="dxa"/>
            <w:tcBorders>
              <w:top w:val="nil"/>
              <w:left w:val="nil"/>
              <w:bottom w:val="single" w:sz="4" w:space="0" w:color="auto"/>
              <w:right w:val="single" w:sz="4" w:space="0" w:color="auto"/>
            </w:tcBorders>
            <w:shd w:val="clear" w:color="auto" w:fill="auto"/>
            <w:noWrap/>
            <w:vAlign w:val="bottom"/>
            <w:hideMark/>
          </w:tcPr>
          <w:p w14:paraId="2F35E35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2975223D"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928376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Beck Lake 2</w:t>
            </w:r>
          </w:p>
        </w:tc>
        <w:tc>
          <w:tcPr>
            <w:tcW w:w="1053" w:type="dxa"/>
            <w:tcBorders>
              <w:top w:val="nil"/>
              <w:left w:val="nil"/>
              <w:bottom w:val="single" w:sz="4" w:space="0" w:color="auto"/>
              <w:right w:val="single" w:sz="4" w:space="0" w:color="auto"/>
            </w:tcBorders>
            <w:shd w:val="clear" w:color="auto" w:fill="auto"/>
            <w:noWrap/>
            <w:vAlign w:val="bottom"/>
            <w:hideMark/>
          </w:tcPr>
          <w:p w14:paraId="06E2F03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60.72763</w:t>
            </w:r>
          </w:p>
        </w:tc>
        <w:tc>
          <w:tcPr>
            <w:tcW w:w="1397" w:type="dxa"/>
            <w:tcBorders>
              <w:top w:val="nil"/>
              <w:left w:val="nil"/>
              <w:bottom w:val="single" w:sz="4" w:space="0" w:color="auto"/>
              <w:right w:val="single" w:sz="4" w:space="0" w:color="auto"/>
            </w:tcBorders>
            <w:shd w:val="clear" w:color="auto" w:fill="auto"/>
            <w:noWrap/>
            <w:vAlign w:val="bottom"/>
            <w:hideMark/>
          </w:tcPr>
          <w:p w14:paraId="4B2660D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-151.14376</w:t>
            </w:r>
          </w:p>
        </w:tc>
        <w:tc>
          <w:tcPr>
            <w:tcW w:w="1143" w:type="dxa"/>
            <w:tcBorders>
              <w:top w:val="nil"/>
              <w:left w:val="nil"/>
              <w:bottom w:val="single" w:sz="4" w:space="0" w:color="auto"/>
              <w:right w:val="single" w:sz="4" w:space="0" w:color="auto"/>
            </w:tcBorders>
            <w:shd w:val="clear" w:color="auto" w:fill="auto"/>
            <w:noWrap/>
            <w:vAlign w:val="bottom"/>
            <w:hideMark/>
          </w:tcPr>
          <w:p w14:paraId="1A5E29C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DB17BF3"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DAF566E"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Fork Beaver Creek Bridge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1A936C6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60.64054</w:t>
            </w:r>
          </w:p>
        </w:tc>
        <w:tc>
          <w:tcPr>
            <w:tcW w:w="1397" w:type="dxa"/>
            <w:tcBorders>
              <w:top w:val="nil"/>
              <w:left w:val="nil"/>
              <w:bottom w:val="single" w:sz="4" w:space="0" w:color="auto"/>
              <w:right w:val="single" w:sz="4" w:space="0" w:color="auto"/>
            </w:tcBorders>
            <w:shd w:val="clear" w:color="auto" w:fill="auto"/>
            <w:noWrap/>
            <w:vAlign w:val="bottom"/>
            <w:hideMark/>
          </w:tcPr>
          <w:p w14:paraId="24B1F52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-151.08395</w:t>
            </w:r>
          </w:p>
        </w:tc>
        <w:tc>
          <w:tcPr>
            <w:tcW w:w="1143" w:type="dxa"/>
            <w:tcBorders>
              <w:top w:val="nil"/>
              <w:left w:val="nil"/>
              <w:bottom w:val="single" w:sz="4" w:space="0" w:color="auto"/>
              <w:right w:val="single" w:sz="4" w:space="0" w:color="auto"/>
            </w:tcBorders>
            <w:shd w:val="clear" w:color="auto" w:fill="auto"/>
            <w:noWrap/>
            <w:vAlign w:val="bottom"/>
            <w:hideMark/>
          </w:tcPr>
          <w:p w14:paraId="5A175F5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FF486D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CECEFF9"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Fork Beaver Creek Bridge - Upstream</w:t>
            </w:r>
          </w:p>
        </w:tc>
        <w:tc>
          <w:tcPr>
            <w:tcW w:w="1053" w:type="dxa"/>
            <w:tcBorders>
              <w:top w:val="nil"/>
              <w:left w:val="nil"/>
              <w:bottom w:val="single" w:sz="4" w:space="0" w:color="auto"/>
              <w:right w:val="single" w:sz="4" w:space="0" w:color="auto"/>
            </w:tcBorders>
            <w:shd w:val="clear" w:color="auto" w:fill="auto"/>
            <w:noWrap/>
            <w:vAlign w:val="bottom"/>
            <w:hideMark/>
          </w:tcPr>
          <w:p w14:paraId="18BEDD0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60.64064</w:t>
            </w:r>
          </w:p>
        </w:tc>
        <w:tc>
          <w:tcPr>
            <w:tcW w:w="1397" w:type="dxa"/>
            <w:tcBorders>
              <w:top w:val="nil"/>
              <w:left w:val="nil"/>
              <w:bottom w:val="single" w:sz="4" w:space="0" w:color="auto"/>
              <w:right w:val="single" w:sz="4" w:space="0" w:color="auto"/>
            </w:tcBorders>
            <w:shd w:val="clear" w:color="auto" w:fill="auto"/>
            <w:noWrap/>
            <w:vAlign w:val="bottom"/>
            <w:hideMark/>
          </w:tcPr>
          <w:p w14:paraId="6D31360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-151.08405</w:t>
            </w:r>
          </w:p>
        </w:tc>
        <w:tc>
          <w:tcPr>
            <w:tcW w:w="1143" w:type="dxa"/>
            <w:tcBorders>
              <w:top w:val="nil"/>
              <w:left w:val="nil"/>
              <w:bottom w:val="single" w:sz="4" w:space="0" w:color="auto"/>
              <w:right w:val="single" w:sz="4" w:space="0" w:color="auto"/>
            </w:tcBorders>
            <w:shd w:val="clear" w:color="auto" w:fill="auto"/>
            <w:noWrap/>
            <w:vAlign w:val="bottom"/>
            <w:hideMark/>
          </w:tcPr>
          <w:p w14:paraId="13F242A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1FB1DE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2E5D572"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Mackey Lake</w:t>
            </w:r>
          </w:p>
        </w:tc>
        <w:tc>
          <w:tcPr>
            <w:tcW w:w="1053" w:type="dxa"/>
            <w:tcBorders>
              <w:top w:val="nil"/>
              <w:left w:val="nil"/>
              <w:bottom w:val="single" w:sz="4" w:space="0" w:color="auto"/>
              <w:right w:val="single" w:sz="4" w:space="0" w:color="auto"/>
            </w:tcBorders>
            <w:shd w:val="clear" w:color="auto" w:fill="auto"/>
            <w:noWrap/>
            <w:vAlign w:val="bottom"/>
            <w:hideMark/>
          </w:tcPr>
          <w:p w14:paraId="763A737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60.52338</w:t>
            </w:r>
          </w:p>
        </w:tc>
        <w:tc>
          <w:tcPr>
            <w:tcW w:w="1397" w:type="dxa"/>
            <w:tcBorders>
              <w:top w:val="nil"/>
              <w:left w:val="nil"/>
              <w:bottom w:val="single" w:sz="4" w:space="0" w:color="auto"/>
              <w:right w:val="single" w:sz="4" w:space="0" w:color="auto"/>
            </w:tcBorders>
            <w:shd w:val="clear" w:color="auto" w:fill="auto"/>
            <w:noWrap/>
            <w:vAlign w:val="bottom"/>
            <w:hideMark/>
          </w:tcPr>
          <w:p w14:paraId="3B6CA29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-151.00732</w:t>
            </w:r>
          </w:p>
        </w:tc>
        <w:tc>
          <w:tcPr>
            <w:tcW w:w="1143" w:type="dxa"/>
            <w:tcBorders>
              <w:top w:val="nil"/>
              <w:left w:val="nil"/>
              <w:bottom w:val="single" w:sz="4" w:space="0" w:color="auto"/>
              <w:right w:val="single" w:sz="4" w:space="0" w:color="auto"/>
            </w:tcBorders>
            <w:shd w:val="clear" w:color="auto" w:fill="auto"/>
            <w:noWrap/>
            <w:vAlign w:val="bottom"/>
            <w:hideMark/>
          </w:tcPr>
          <w:p w14:paraId="51A5D57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F463B2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9B81C4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Mackey Lake 2</w:t>
            </w:r>
          </w:p>
        </w:tc>
        <w:tc>
          <w:tcPr>
            <w:tcW w:w="1053" w:type="dxa"/>
            <w:tcBorders>
              <w:top w:val="nil"/>
              <w:left w:val="nil"/>
              <w:bottom w:val="single" w:sz="4" w:space="0" w:color="auto"/>
              <w:right w:val="single" w:sz="4" w:space="0" w:color="auto"/>
            </w:tcBorders>
            <w:shd w:val="clear" w:color="auto" w:fill="auto"/>
            <w:noWrap/>
            <w:vAlign w:val="bottom"/>
            <w:hideMark/>
          </w:tcPr>
          <w:p w14:paraId="2721FAC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60.52371</w:t>
            </w:r>
          </w:p>
        </w:tc>
        <w:tc>
          <w:tcPr>
            <w:tcW w:w="1397" w:type="dxa"/>
            <w:tcBorders>
              <w:top w:val="nil"/>
              <w:left w:val="nil"/>
              <w:bottom w:val="single" w:sz="4" w:space="0" w:color="auto"/>
              <w:right w:val="single" w:sz="4" w:space="0" w:color="auto"/>
            </w:tcBorders>
            <w:shd w:val="clear" w:color="auto" w:fill="auto"/>
            <w:noWrap/>
            <w:vAlign w:val="bottom"/>
            <w:hideMark/>
          </w:tcPr>
          <w:p w14:paraId="5D9E919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-151.00665</w:t>
            </w:r>
          </w:p>
        </w:tc>
        <w:tc>
          <w:tcPr>
            <w:tcW w:w="1143" w:type="dxa"/>
            <w:tcBorders>
              <w:top w:val="nil"/>
              <w:left w:val="nil"/>
              <w:bottom w:val="single" w:sz="4" w:space="0" w:color="auto"/>
              <w:right w:val="single" w:sz="4" w:space="0" w:color="auto"/>
            </w:tcBorders>
            <w:shd w:val="clear" w:color="auto" w:fill="auto"/>
            <w:noWrap/>
            <w:vAlign w:val="bottom"/>
            <w:hideMark/>
          </w:tcPr>
          <w:p w14:paraId="27450E6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bl>
    <w:p w14:paraId="535425DE" w14:textId="77777777" w:rsidR="00BA12A0" w:rsidRPr="003964A2" w:rsidRDefault="00BA12A0">
      <w:pPr>
        <w:rPr>
          <w:rFonts w:ascii="Times New Roman" w:hAnsi="Times New Roman" w:cs="Times New Roman"/>
        </w:rPr>
      </w:pPr>
    </w:p>
    <w:p w14:paraId="0019E6C2" w14:textId="77777777" w:rsidR="00B9060E" w:rsidRDefault="00B9060E">
      <w:pPr>
        <w:rPr>
          <w:rFonts w:ascii="Times New Roman" w:hAnsi="Times New Roman" w:cs="Times New Roman"/>
        </w:rPr>
      </w:pPr>
    </w:p>
    <w:p w14:paraId="63EE3352" w14:textId="77777777" w:rsidR="00B3058E" w:rsidRDefault="00B3058E">
      <w:pPr>
        <w:rPr>
          <w:rFonts w:ascii="Times New Roman" w:hAnsi="Times New Roman" w:cs="Times New Roman"/>
        </w:rPr>
      </w:pPr>
    </w:p>
    <w:p w14:paraId="0EC68169" w14:textId="77777777" w:rsidR="00B3058E" w:rsidRDefault="00B3058E">
      <w:pPr>
        <w:rPr>
          <w:rFonts w:ascii="Times New Roman" w:hAnsi="Times New Roman" w:cs="Times New Roman"/>
        </w:rPr>
      </w:pPr>
    </w:p>
    <w:p w14:paraId="1569C626" w14:textId="77777777" w:rsidR="00B3058E" w:rsidRDefault="00B3058E">
      <w:pPr>
        <w:rPr>
          <w:rFonts w:ascii="Times New Roman" w:hAnsi="Times New Roman" w:cs="Times New Roman"/>
        </w:rPr>
      </w:pPr>
    </w:p>
    <w:p w14:paraId="4EDBED5C" w14:textId="77777777" w:rsidR="00B3058E" w:rsidRDefault="00B3058E">
      <w:pPr>
        <w:rPr>
          <w:rFonts w:ascii="Times New Roman" w:hAnsi="Times New Roman" w:cs="Times New Roman"/>
        </w:rPr>
      </w:pPr>
    </w:p>
    <w:p w14:paraId="04821DAB" w14:textId="77777777" w:rsidR="00B3058E" w:rsidRDefault="00B3058E">
      <w:pPr>
        <w:rPr>
          <w:rFonts w:ascii="Times New Roman" w:hAnsi="Times New Roman" w:cs="Times New Roman"/>
        </w:rPr>
      </w:pPr>
    </w:p>
    <w:p w14:paraId="67385121" w14:textId="77777777" w:rsidR="00B3058E" w:rsidRDefault="00B3058E">
      <w:pPr>
        <w:rPr>
          <w:rFonts w:ascii="Times New Roman" w:hAnsi="Times New Roman" w:cs="Times New Roman"/>
        </w:rPr>
      </w:pPr>
    </w:p>
    <w:p w14:paraId="24735B8D" w14:textId="77777777" w:rsidR="00B3058E" w:rsidRDefault="00B3058E">
      <w:pPr>
        <w:rPr>
          <w:rFonts w:ascii="Times New Roman" w:hAnsi="Times New Roman" w:cs="Times New Roman"/>
        </w:rPr>
      </w:pPr>
    </w:p>
    <w:p w14:paraId="2A35157E" w14:textId="77777777" w:rsidR="00B3058E" w:rsidRDefault="00B3058E">
      <w:pPr>
        <w:rPr>
          <w:rFonts w:ascii="Times New Roman" w:hAnsi="Times New Roman" w:cs="Times New Roman"/>
        </w:rPr>
      </w:pPr>
    </w:p>
    <w:p w14:paraId="29AA4F92" w14:textId="77777777" w:rsidR="00B3058E" w:rsidRDefault="00B3058E">
      <w:pPr>
        <w:rPr>
          <w:rFonts w:ascii="Times New Roman" w:hAnsi="Times New Roman" w:cs="Times New Roman"/>
        </w:rPr>
      </w:pPr>
    </w:p>
    <w:p w14:paraId="028461A3" w14:textId="77777777" w:rsidR="00B3058E" w:rsidRDefault="00B3058E">
      <w:pPr>
        <w:rPr>
          <w:rFonts w:ascii="Times New Roman" w:hAnsi="Times New Roman" w:cs="Times New Roman"/>
        </w:rPr>
      </w:pPr>
    </w:p>
    <w:p w14:paraId="10EB0A38" w14:textId="77777777" w:rsidR="00B3058E" w:rsidRDefault="00B3058E">
      <w:pPr>
        <w:rPr>
          <w:rFonts w:ascii="Times New Roman" w:hAnsi="Times New Roman" w:cs="Times New Roman"/>
        </w:rPr>
      </w:pPr>
    </w:p>
    <w:p w14:paraId="5657F40A" w14:textId="77777777" w:rsidR="00B3058E" w:rsidRDefault="00B3058E">
      <w:pPr>
        <w:rPr>
          <w:rFonts w:ascii="Times New Roman" w:hAnsi="Times New Roman" w:cs="Times New Roman"/>
        </w:rPr>
      </w:pPr>
    </w:p>
    <w:p w14:paraId="599ADBA6" w14:textId="77777777" w:rsidR="00B3058E" w:rsidRDefault="00B3058E">
      <w:pPr>
        <w:rPr>
          <w:rFonts w:ascii="Times New Roman" w:hAnsi="Times New Roman" w:cs="Times New Roman"/>
        </w:rPr>
      </w:pPr>
    </w:p>
    <w:p w14:paraId="28149AAC" w14:textId="77777777" w:rsidR="00B3058E" w:rsidRDefault="00B3058E">
      <w:pPr>
        <w:rPr>
          <w:rFonts w:ascii="Times New Roman" w:hAnsi="Times New Roman" w:cs="Times New Roman"/>
        </w:rPr>
      </w:pPr>
    </w:p>
    <w:p w14:paraId="434B1F2B" w14:textId="77777777" w:rsidR="00B3058E" w:rsidRDefault="00B3058E">
      <w:pPr>
        <w:rPr>
          <w:rFonts w:ascii="Times New Roman" w:hAnsi="Times New Roman" w:cs="Times New Roman"/>
        </w:rPr>
      </w:pPr>
    </w:p>
    <w:p w14:paraId="070337E7" w14:textId="77777777" w:rsidR="00B3058E" w:rsidRDefault="00B3058E">
      <w:pPr>
        <w:rPr>
          <w:rFonts w:ascii="Times New Roman" w:hAnsi="Times New Roman" w:cs="Times New Roman"/>
        </w:rPr>
      </w:pPr>
    </w:p>
    <w:p w14:paraId="64BBF765" w14:textId="77777777" w:rsidR="009B2178" w:rsidRDefault="009B2178">
      <w:pPr>
        <w:rPr>
          <w:rFonts w:ascii="Times New Roman" w:hAnsi="Times New Roman" w:cs="Times New Roman"/>
        </w:rPr>
      </w:pPr>
    </w:p>
    <w:p w14:paraId="741D5C7B" w14:textId="77777777" w:rsidR="00960AA1" w:rsidRDefault="00960AA1">
      <w:pPr>
        <w:rPr>
          <w:rFonts w:ascii="Times New Roman" w:hAnsi="Times New Roman" w:cs="Times New Roman"/>
        </w:rPr>
        <w:sectPr w:rsidR="00960AA1" w:rsidSect="00136AD8">
          <w:footerReference w:type="default" r:id="rId80"/>
          <w:pgSz w:w="12240" w:h="15840"/>
          <w:pgMar w:top="1440" w:right="1440" w:bottom="1440" w:left="1440" w:header="720" w:footer="720" w:gutter="0"/>
          <w:cols w:space="720"/>
          <w:docGrid w:linePitch="360"/>
        </w:sectPr>
      </w:pPr>
    </w:p>
    <w:p w14:paraId="46639760" w14:textId="79089EA7" w:rsidR="009B2178" w:rsidRDefault="0030739A">
      <w:pPr>
        <w:rPr>
          <w:rFonts w:ascii="Times New Roman" w:hAnsi="Times New Roman" w:cs="Times New Roman"/>
        </w:rPr>
      </w:pPr>
      <w:r w:rsidRPr="0030739A">
        <w:rPr>
          <w:rFonts w:ascii="Times New Roman" w:hAnsi="Times New Roman" w:cs="Times New Roman"/>
          <w:noProof/>
        </w:rPr>
        <w:lastRenderedPageBreak/>
        <w:drawing>
          <wp:inline distT="0" distB="0" distL="0" distR="0" wp14:anchorId="5ABB763C" wp14:editId="64B3C884">
            <wp:extent cx="8135485" cy="5772956"/>
            <wp:effectExtent l="0" t="0" r="0" b="0"/>
            <wp:docPr id="338134754"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34754" name="Picture 1" descr="A table of numbers and letters&#10;&#10;Description automatically generated with medium confidence"/>
                    <pic:cNvPicPr/>
                  </pic:nvPicPr>
                  <pic:blipFill>
                    <a:blip r:embed="rId81"/>
                    <a:stretch>
                      <a:fillRect/>
                    </a:stretch>
                  </pic:blipFill>
                  <pic:spPr>
                    <a:xfrm>
                      <a:off x="0" y="0"/>
                      <a:ext cx="8135485" cy="5772956"/>
                    </a:xfrm>
                    <a:prstGeom prst="rect">
                      <a:avLst/>
                    </a:prstGeom>
                  </pic:spPr>
                </pic:pic>
              </a:graphicData>
            </a:graphic>
          </wp:inline>
        </w:drawing>
      </w:r>
    </w:p>
    <w:p w14:paraId="1B3A8FF9" w14:textId="641D0CB1" w:rsidR="00960AA1" w:rsidRDefault="00986531">
      <w:pPr>
        <w:rPr>
          <w:rFonts w:ascii="Times New Roman" w:hAnsi="Times New Roman" w:cs="Times New Roman"/>
        </w:rPr>
      </w:pPr>
      <w:r w:rsidRPr="00986531">
        <w:rPr>
          <w:rFonts w:ascii="Times New Roman" w:hAnsi="Times New Roman" w:cs="Times New Roman"/>
          <w:noProof/>
        </w:rPr>
        <w:lastRenderedPageBreak/>
        <w:drawing>
          <wp:inline distT="0" distB="0" distL="0" distR="0" wp14:anchorId="497CCDAC" wp14:editId="53EB247D">
            <wp:extent cx="8106906" cy="5811061"/>
            <wp:effectExtent l="0" t="0" r="8890" b="0"/>
            <wp:docPr id="505479890" name="Picture 1" descr="A white sheet with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9890" name="Picture 1" descr="A white sheet with numbers and black text&#10;&#10;Description automatically generated"/>
                    <pic:cNvPicPr/>
                  </pic:nvPicPr>
                  <pic:blipFill>
                    <a:blip r:embed="rId82"/>
                    <a:stretch>
                      <a:fillRect/>
                    </a:stretch>
                  </pic:blipFill>
                  <pic:spPr>
                    <a:xfrm>
                      <a:off x="0" y="0"/>
                      <a:ext cx="8106906" cy="5811061"/>
                    </a:xfrm>
                    <a:prstGeom prst="rect">
                      <a:avLst/>
                    </a:prstGeom>
                  </pic:spPr>
                </pic:pic>
              </a:graphicData>
            </a:graphic>
          </wp:inline>
        </w:drawing>
      </w:r>
    </w:p>
    <w:p w14:paraId="3EBB67CC" w14:textId="272C1761" w:rsidR="00960AA1" w:rsidRPr="003964A2" w:rsidRDefault="009D2329">
      <w:pPr>
        <w:rPr>
          <w:rFonts w:ascii="Times New Roman" w:hAnsi="Times New Roman" w:cs="Times New Roman"/>
        </w:rPr>
      </w:pPr>
      <w:r w:rsidRPr="009D2329">
        <w:rPr>
          <w:rFonts w:ascii="Times New Roman" w:hAnsi="Times New Roman" w:cs="Times New Roman"/>
          <w:noProof/>
        </w:rPr>
        <w:lastRenderedPageBreak/>
        <w:drawing>
          <wp:inline distT="0" distB="0" distL="0" distR="0" wp14:anchorId="15C10E07" wp14:editId="2A43D81E">
            <wp:extent cx="8068801" cy="2610214"/>
            <wp:effectExtent l="0" t="0" r="8890" b="0"/>
            <wp:docPr id="177230925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9256" name="Picture 1" descr="A white rectangular box with black text&#10;&#10;Description automatically generated"/>
                    <pic:cNvPicPr/>
                  </pic:nvPicPr>
                  <pic:blipFill>
                    <a:blip r:embed="rId83"/>
                    <a:stretch>
                      <a:fillRect/>
                    </a:stretch>
                  </pic:blipFill>
                  <pic:spPr>
                    <a:xfrm>
                      <a:off x="0" y="0"/>
                      <a:ext cx="8068801" cy="2610214"/>
                    </a:xfrm>
                    <a:prstGeom prst="rect">
                      <a:avLst/>
                    </a:prstGeom>
                  </pic:spPr>
                </pic:pic>
              </a:graphicData>
            </a:graphic>
          </wp:inline>
        </w:drawing>
      </w:r>
    </w:p>
    <w:sectPr w:rsidR="00960AA1" w:rsidRPr="003964A2" w:rsidSect="00136AD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36ACC9" w14:textId="77777777" w:rsidR="009A66A0" w:rsidRDefault="009A66A0" w:rsidP="00645B6C">
      <w:pPr>
        <w:spacing w:after="0" w:line="240" w:lineRule="auto"/>
      </w:pPr>
      <w:r>
        <w:separator/>
      </w:r>
    </w:p>
  </w:endnote>
  <w:endnote w:type="continuationSeparator" w:id="0">
    <w:p w14:paraId="2793D5E0" w14:textId="77777777" w:rsidR="009A66A0" w:rsidRDefault="009A66A0" w:rsidP="00645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794711"/>
      <w:docPartObj>
        <w:docPartGallery w:val="Page Numbers (Bottom of Page)"/>
        <w:docPartUnique/>
      </w:docPartObj>
    </w:sdtPr>
    <w:sdtEndPr>
      <w:rPr>
        <w:noProof/>
      </w:rPr>
    </w:sdtEndPr>
    <w:sdtContent>
      <w:p w14:paraId="1490BA67" w14:textId="4F72CEEE" w:rsidR="00645B6C" w:rsidRDefault="00645B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E32CC" w14:textId="02857F8C" w:rsidR="00645B6C" w:rsidRPr="00AD363A" w:rsidRDefault="00AD363A" w:rsidP="00AD363A">
    <w:pPr>
      <w:pStyle w:val="Footer"/>
      <w:jc w:val="center"/>
      <w:rPr>
        <w:rFonts w:ascii="Times New Roman" w:hAnsi="Times New Roman" w:cs="Times New Roman"/>
      </w:rPr>
    </w:pPr>
    <w:r>
      <w:rPr>
        <w:rFonts w:ascii="Times New Roman" w:hAnsi="Times New Roman" w:cs="Times New Roman"/>
      </w:rPr>
      <w:t xml:space="preserve">Kenai Watershed Forum | </w:t>
    </w:r>
    <w:r w:rsidR="00C81BD5">
      <w:rPr>
        <w:rFonts w:ascii="Times New Roman" w:hAnsi="Times New Roman" w:cs="Times New Roman"/>
      </w:rPr>
      <w:t xml:space="preserve">44129 Sterling Hwy </w:t>
    </w:r>
    <w:r>
      <w:rPr>
        <w:rFonts w:ascii="Times New Roman" w:hAnsi="Times New Roman" w:cs="Times New Roman"/>
      </w:rPr>
      <w:t xml:space="preserve">| </w:t>
    </w:r>
    <w:r w:rsidR="00C81BD5">
      <w:rPr>
        <w:rFonts w:ascii="Times New Roman" w:hAnsi="Times New Roman" w:cs="Times New Roman"/>
      </w:rPr>
      <w:t>Soldotna, AK 99669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95DC39" w14:textId="77777777" w:rsidR="009A66A0" w:rsidRDefault="009A66A0" w:rsidP="00645B6C">
      <w:pPr>
        <w:spacing w:after="0" w:line="240" w:lineRule="auto"/>
      </w:pPr>
      <w:r>
        <w:separator/>
      </w:r>
    </w:p>
  </w:footnote>
  <w:footnote w:type="continuationSeparator" w:id="0">
    <w:p w14:paraId="654A34B2" w14:textId="77777777" w:rsidR="009A66A0" w:rsidRDefault="009A66A0" w:rsidP="00645B6C">
      <w:pPr>
        <w:spacing w:after="0" w:line="240" w:lineRule="auto"/>
      </w:pPr>
      <w:r>
        <w:continuationSeparator/>
      </w:r>
    </w:p>
  </w:footnote>
  <w:footnote w:id="1">
    <w:p w14:paraId="7C830C59" w14:textId="358FCCFB" w:rsidR="00631F55" w:rsidRPr="007B10E4" w:rsidRDefault="00631F55" w:rsidP="00D2120E">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1" w:history="1">
        <w:r w:rsidRPr="007B10E4">
          <w:rPr>
            <w:rStyle w:val="Hyperlink"/>
            <w:rFonts w:ascii="Times New Roman" w:hAnsi="Times New Roman" w:cs="Times New Roman"/>
          </w:rPr>
          <w:t>http://www.adfg.alaska.gov/index.cfm%3Fadfg=habitatregulations.prohibited</w:t>
        </w:r>
      </w:hyperlink>
      <w:hyperlink r:id="rId2" w:anchor="fnref1" w:history="1">
        <w:r w:rsidRPr="007B10E4">
          <w:rPr>
            <w:rStyle w:val="Hyperlink"/>
            <w:rFonts w:ascii="Cambria Math" w:hAnsi="Cambria Math" w:cs="Cambria Math"/>
          </w:rPr>
          <w:t>↩</w:t>
        </w:r>
        <w:r w:rsidRPr="007B10E4">
          <w:rPr>
            <w:rStyle w:val="Hyperlink"/>
            <w:rFonts w:ascii="Times New Roman" w:hAnsi="Times New Roman" w:cs="Times New Roman"/>
          </w:rPr>
          <w:t>︎</w:t>
        </w:r>
      </w:hyperlink>
      <w:r w:rsidR="00D2120E" w:rsidRPr="007B10E4">
        <w:rPr>
          <w:rStyle w:val="Hyperlink"/>
          <w:rFonts w:ascii="Times New Roman" w:hAnsi="Times New Roman" w:cs="Times New Roman"/>
        </w:rPr>
        <w:br/>
      </w:r>
      <w:r w:rsidRPr="007B10E4">
        <w:rPr>
          <w:rStyle w:val="FootnoteReference"/>
          <w:rFonts w:ascii="Times New Roman" w:hAnsi="Times New Roman" w:cs="Times New Roman"/>
        </w:rPr>
        <w:t>2</w:t>
      </w:r>
      <w:r w:rsidRPr="007B10E4">
        <w:rPr>
          <w:rFonts w:ascii="Times New Roman" w:hAnsi="Times New Roman" w:cs="Times New Roman"/>
        </w:rPr>
        <w:t xml:space="preserve"> </w:t>
      </w:r>
      <w:hyperlink r:id="rId3" w:history="1">
        <w:r w:rsidRPr="007B10E4">
          <w:rPr>
            <w:rStyle w:val="Hyperlink"/>
            <w:rFonts w:ascii="Times New Roman" w:hAnsi="Times New Roman" w:cs="Times New Roman"/>
          </w:rPr>
          <w:t>https://www.adfg.alaska.gov/sf/SARR/AWC/index.cfm?ADFG=main.home</w:t>
        </w:r>
      </w:hyperlink>
      <w:hyperlink r:id="rId4" w:anchor="fnref2" w:history="1">
        <w:r w:rsidRPr="007B10E4">
          <w:rPr>
            <w:rStyle w:val="Hyperlink"/>
            <w:rFonts w:ascii="Cambria Math" w:hAnsi="Cambria Math" w:cs="Cambria Math"/>
          </w:rPr>
          <w:t>↩</w:t>
        </w:r>
        <w:r w:rsidRPr="007B10E4">
          <w:rPr>
            <w:rStyle w:val="Hyperlink"/>
            <w:rFonts w:ascii="Times New Roman" w:hAnsi="Times New Roman" w:cs="Times New Roman"/>
          </w:rPr>
          <w:t>︎</w:t>
        </w:r>
      </w:hyperlink>
    </w:p>
    <w:p w14:paraId="70D38C92" w14:textId="56D430B2" w:rsidR="00631F55" w:rsidRPr="00631F55" w:rsidRDefault="00631F55">
      <w:pPr>
        <w:pStyle w:val="FootnoteText"/>
      </w:pPr>
      <w:r>
        <w:rPr>
          <w:rFonts w:ascii="Times New Roman" w:hAnsi="Times New Roman" w:cs="Times New Roman"/>
        </w:rPr>
        <w:br/>
      </w:r>
    </w:p>
  </w:footnote>
  <w:footnote w:id="2">
    <w:p w14:paraId="7520978A" w14:textId="0E04FC0D" w:rsidR="00631F55" w:rsidRDefault="00631F55">
      <w:pPr>
        <w:pStyle w:val="FootnoteText"/>
      </w:pPr>
    </w:p>
  </w:footnote>
  <w:footnote w:id="3">
    <w:p w14:paraId="4D4AA131" w14:textId="1FC1C2EA" w:rsidR="00D2120E" w:rsidRPr="00D2120E" w:rsidRDefault="00631F55" w:rsidP="00631F55">
      <w:pPr>
        <w:pStyle w:val="NormalWeb"/>
        <w:rPr>
          <w:rFonts w:ascii="Cambria Math" w:hAnsi="Cambria Math" w:cs="Cambria Math"/>
          <w:color w:val="0000FF"/>
          <w:sz w:val="20"/>
          <w:szCs w:val="20"/>
          <w:u w:val="single"/>
        </w:rPr>
      </w:pPr>
      <w:r w:rsidRPr="00631F55">
        <w:rPr>
          <w:rStyle w:val="FootnoteReference"/>
          <w:sz w:val="20"/>
          <w:szCs w:val="20"/>
        </w:rPr>
        <w:footnoteRef/>
      </w:r>
      <w:r w:rsidRPr="00631F55">
        <w:rPr>
          <w:sz w:val="20"/>
          <w:szCs w:val="20"/>
        </w:rPr>
        <w:t xml:space="preserve"> </w:t>
      </w:r>
      <w:hyperlink r:id="rId5" w:history="1">
        <w:r w:rsidRPr="00631F55">
          <w:rPr>
            <w:rStyle w:val="Hyperlink"/>
            <w:sz w:val="20"/>
            <w:szCs w:val="20"/>
          </w:rPr>
          <w:t>https://www.adfg.alaska.gov/sf/SARR/AWC/index.cfm?ADFG=nomSubmit.about</w:t>
        </w:r>
      </w:hyperlink>
      <w:r w:rsidRPr="00D2120E">
        <w:rPr>
          <w:rFonts w:ascii="Cambria Math" w:hAnsi="Cambria Math" w:cs="Cambria Math"/>
          <w:sz w:val="20"/>
          <w:szCs w:val="20"/>
        </w:rPr>
        <w:t>↩︎</w:t>
      </w:r>
    </w:p>
  </w:footnote>
  <w:footnote w:id="4">
    <w:p w14:paraId="1FFBE928" w14:textId="77777777" w:rsidR="00631F55" w:rsidRPr="00631F55" w:rsidRDefault="00631F55" w:rsidP="00631F55">
      <w:pPr>
        <w:pStyle w:val="NormalWeb"/>
        <w:rPr>
          <w:sz w:val="20"/>
          <w:szCs w:val="20"/>
        </w:rPr>
      </w:pPr>
      <w:r w:rsidRPr="00631F55">
        <w:rPr>
          <w:rStyle w:val="FootnoteReference"/>
          <w:sz w:val="20"/>
          <w:szCs w:val="20"/>
        </w:rPr>
        <w:footnoteRef/>
      </w:r>
      <w:r w:rsidRPr="00631F55">
        <w:rPr>
          <w:sz w:val="20"/>
          <w:szCs w:val="20"/>
        </w:rPr>
        <w:t xml:space="preserve"> </w:t>
      </w:r>
      <w:hyperlink r:id="rId6" w:history="1">
        <w:r w:rsidRPr="00631F55">
          <w:rPr>
            <w:rStyle w:val="Hyperlink"/>
            <w:sz w:val="20"/>
            <w:szCs w:val="20"/>
          </w:rPr>
          <w:t>https://bit.ly/</w:t>
        </w:r>
        <w:r w:rsidRPr="00631F55">
          <w:rPr>
            <w:rStyle w:val="Hyperlink"/>
            <w:sz w:val="20"/>
            <w:szCs w:val="20"/>
          </w:rPr>
          <w:t>kwf_awc_sop</w:t>
        </w:r>
      </w:hyperlink>
      <w:hyperlink r:id="rId7" w:anchor="fnref4" w:history="1">
        <w:r w:rsidRPr="00631F55">
          <w:rPr>
            <w:rStyle w:val="Hyperlink"/>
            <w:rFonts w:ascii="Cambria Math" w:hAnsi="Cambria Math" w:cs="Cambria Math"/>
            <w:sz w:val="20"/>
            <w:szCs w:val="20"/>
          </w:rPr>
          <w:t>↩︎</w:t>
        </w:r>
      </w:hyperlink>
    </w:p>
    <w:p w14:paraId="21AEEC37" w14:textId="1E2C5656" w:rsidR="00631F55" w:rsidRDefault="00631F55">
      <w:pPr>
        <w:pStyle w:val="FootnoteText"/>
      </w:pPr>
    </w:p>
  </w:footnote>
  <w:footnote w:id="5">
    <w:p w14:paraId="682C2348" w14:textId="521D9F03" w:rsidR="00D2120E" w:rsidRPr="007B10E4" w:rsidRDefault="00D2120E">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8" w:history="1">
        <w:r w:rsidRPr="007B10E4">
          <w:rPr>
            <w:rStyle w:val="Hyperlink"/>
            <w:rFonts w:ascii="Times New Roman" w:hAnsi="Times New Roman" w:cs="Times New Roman"/>
          </w:rPr>
          <w:t>https://www.kenaifishpartnership.org/cap/</w:t>
        </w:r>
      </w:hyperlink>
      <w:hyperlink r:id="rId9" w:anchor="fnref1" w:history="1">
        <w:r w:rsidRPr="007B10E4">
          <w:rPr>
            <w:rStyle w:val="Hyperlink"/>
            <w:rFonts w:ascii="Cambria Math" w:hAnsi="Cambria Math" w:cs="Cambria Math"/>
          </w:rPr>
          <w:t>↩</w:t>
        </w:r>
        <w:r w:rsidRPr="007B10E4">
          <w:rPr>
            <w:rStyle w:val="Hyperlink"/>
            <w:rFonts w:ascii="Times New Roman" w:hAnsi="Times New Roman" w:cs="Times New Roman"/>
          </w:rPr>
          <w:t>︎</w:t>
        </w:r>
      </w:hyperlink>
    </w:p>
  </w:footnote>
  <w:footnote w:id="6">
    <w:p w14:paraId="3D686CA1" w14:textId="33513680" w:rsidR="00867FFD" w:rsidRDefault="00867FFD">
      <w:pPr>
        <w:pStyle w:val="FootnoteText"/>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10" w:history="1">
        <w:r w:rsidRPr="007B10E4">
          <w:rPr>
            <w:rStyle w:val="Hyperlink"/>
            <w:rFonts w:ascii="Times New Roman" w:hAnsi="Times New Roman" w:cs="Times New Roman"/>
          </w:rPr>
          <w:t>https://experience.arcgis.com/experience/806e59bc0eac4713a26f1f03a76cf85a/?org=KWF</w:t>
        </w:r>
      </w:hyperlink>
      <w:r>
        <w:t xml:space="preserve"> </w:t>
      </w:r>
    </w:p>
  </w:footnote>
  <w:footnote w:id="7">
    <w:p w14:paraId="7EFA7C55" w14:textId="6A44701D" w:rsidR="00332299" w:rsidRPr="00E42A53" w:rsidRDefault="00332299"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1" w:history="1">
        <w:r w:rsidRPr="00E42A53">
          <w:rPr>
            <w:rStyle w:val="Hyperlink"/>
            <w:sz w:val="20"/>
            <w:szCs w:val="20"/>
          </w:rPr>
          <w:t>https://bit.ly/</w:t>
        </w:r>
        <w:r w:rsidRPr="00E42A53">
          <w:rPr>
            <w:rStyle w:val="Hyperlink"/>
            <w:sz w:val="20"/>
            <w:szCs w:val="20"/>
          </w:rPr>
          <w:t>eas_data</w:t>
        </w:r>
      </w:hyperlink>
      <w:hyperlink r:id="rId12" w:anchor="fnref3" w:history="1">
        <w:r w:rsidRPr="00E42A53">
          <w:rPr>
            <w:rStyle w:val="Hyperlink"/>
            <w:rFonts w:ascii="Cambria Math" w:hAnsi="Cambria Math" w:cs="Cambria Math"/>
            <w:sz w:val="20"/>
            <w:szCs w:val="20"/>
          </w:rPr>
          <w:t>↩︎</w:t>
        </w:r>
      </w:hyperlink>
    </w:p>
  </w:footnote>
  <w:footnote w:id="8">
    <w:p w14:paraId="5D7489A4" w14:textId="37C7C298" w:rsidR="00332299" w:rsidRPr="00E42A53" w:rsidRDefault="00332299"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3" w:history="1">
        <w:r w:rsidRPr="00E42A53">
          <w:rPr>
            <w:rStyle w:val="Hyperlink"/>
            <w:sz w:val="20"/>
            <w:szCs w:val="20"/>
          </w:rPr>
          <w:t>https://github.com/Kenai-Watershed-Forum/salmon-habitat-mapping</w:t>
        </w:r>
      </w:hyperlink>
      <w:hyperlink r:id="rId14" w:anchor="fnref4" w:history="1">
        <w:r w:rsidRPr="00E42A53">
          <w:rPr>
            <w:rStyle w:val="Hyperlink"/>
            <w:rFonts w:ascii="Cambria Math" w:hAnsi="Cambria Math" w:cs="Cambria Math"/>
            <w:sz w:val="20"/>
            <w:szCs w:val="20"/>
          </w:rPr>
          <w:t>↩︎</w:t>
        </w:r>
      </w:hyperlink>
    </w:p>
  </w:footnote>
  <w:footnote w:id="9">
    <w:p w14:paraId="6035DCF8" w14:textId="77777777" w:rsidR="00E42A53" w:rsidRPr="00E42A53" w:rsidRDefault="00E42A53"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5" w:history="1">
        <w:r w:rsidRPr="00E42A53">
          <w:rPr>
            <w:rStyle w:val="Hyperlink"/>
            <w:sz w:val="20"/>
            <w:szCs w:val="20"/>
          </w:rPr>
          <w:t>https://bit.ly/tu_kwf_embrace_a_stream_2021</w:t>
        </w:r>
      </w:hyperlink>
      <w:hyperlink r:id="rId16" w:anchor="fnref5" w:history="1">
        <w:r w:rsidRPr="00E42A53">
          <w:rPr>
            <w:rStyle w:val="Hyperlink"/>
            <w:rFonts w:ascii="Cambria Math" w:hAnsi="Cambria Math" w:cs="Cambria Math"/>
            <w:sz w:val="20"/>
            <w:szCs w:val="20"/>
          </w:rPr>
          <w:t>↩︎</w:t>
        </w:r>
      </w:hyperlink>
    </w:p>
    <w:p w14:paraId="1BCF4811" w14:textId="0D6AFE8C" w:rsidR="00E42A53" w:rsidRDefault="00E42A53">
      <w:pPr>
        <w:pStyle w:val="FootnoteText"/>
      </w:pPr>
    </w:p>
  </w:footnote>
  <w:footnote w:id="10">
    <w:p w14:paraId="431A7B7D" w14:textId="720061AF" w:rsidR="00B03884" w:rsidRDefault="00B03884">
      <w:pPr>
        <w:pStyle w:val="FootnoteText"/>
      </w:pPr>
      <w:r>
        <w:rPr>
          <w:rStyle w:val="FootnoteReference"/>
        </w:rPr>
        <w:footnoteRef/>
      </w:r>
      <w:r>
        <w:t xml:space="preserve"> </w:t>
      </w:r>
      <w:hyperlink r:id="rId17" w:history="1">
        <w:r w:rsidRPr="00410280">
          <w:rPr>
            <w:rStyle w:val="Hyperlink"/>
          </w:rPr>
          <w:t>https://drive.google.com/drive/folders/1UmQGruxbmRO-ICCd0xbGi5rPp1ZTFCX2?usp=drive_link</w:t>
        </w:r>
      </w:hyperlink>
      <w:r>
        <w:t xml:space="preserve"> </w:t>
      </w:r>
    </w:p>
  </w:footnote>
  <w:footnote w:id="11">
    <w:p w14:paraId="24D7A74C" w14:textId="1A185D3B" w:rsidR="00611912" w:rsidRDefault="00611912">
      <w:pPr>
        <w:pStyle w:val="FootnoteText"/>
      </w:pPr>
      <w:r>
        <w:rPr>
          <w:rStyle w:val="FootnoteReference"/>
        </w:rPr>
        <w:footnoteRef/>
      </w:r>
      <w:r>
        <w:t xml:space="preserve"> </w:t>
      </w:r>
      <w:hyperlink r:id="rId18" w:anchor="slide=id.p1" w:history="1">
        <w:r w:rsidRPr="00410280">
          <w:rPr>
            <w:rStyle w:val="Hyperlink"/>
          </w:rPr>
          <w:t>https://docs.google.com/presentation/d/1uQX9_4T-vJDzp_gzBJFyqtggOg1Fpsng/edit#slide=id.p1</w:t>
        </w:r>
      </w:hyperlink>
      <w:r>
        <w:t xml:space="preserve"> </w:t>
      </w:r>
    </w:p>
  </w:footnote>
  <w:footnote w:id="12">
    <w:p w14:paraId="57C5139F" w14:textId="4C69B43A" w:rsidR="008711DD" w:rsidRDefault="008711DD">
      <w:pPr>
        <w:pStyle w:val="FootnoteText"/>
      </w:pPr>
      <w:r>
        <w:rPr>
          <w:rStyle w:val="FootnoteReference"/>
        </w:rPr>
        <w:footnoteRef/>
      </w:r>
      <w:r>
        <w:t xml:space="preserve"> </w:t>
      </w:r>
      <w:hyperlink r:id="rId19" w:history="1">
        <w:r w:rsidRPr="003964A2">
          <w:rPr>
            <w:rStyle w:val="Hyperlink"/>
            <w:rFonts w:eastAsiaTheme="majorEastAsia"/>
          </w:rPr>
          <w:t>http://www.adfg.alaska.gov/index.cfm?adfg=otherlicense.aquatic_reports</w:t>
        </w:r>
      </w:hyperlink>
      <w:hyperlink r:id="rId20" w:anchor="fnref1" w:history="1">
        <w:r w:rsidRPr="003964A2">
          <w:rPr>
            <w:rStyle w:val="Hyperlink"/>
            <w:rFonts w:ascii="Cambria Math" w:eastAsiaTheme="majorEastAsia" w:hAnsi="Cambria Math" w:cs="Cambria Math"/>
          </w:rPr>
          <w:t>↩</w:t>
        </w:r>
        <w:r w:rsidRPr="003964A2">
          <w:rPr>
            <w:rStyle w:val="Hyperlink"/>
            <w:rFonts w:eastAsiaTheme="majorEastAsia"/>
          </w:rPr>
          <w:t>︎</w:t>
        </w:r>
      </w:hyperlink>
    </w:p>
  </w:footnote>
  <w:footnote w:id="13">
    <w:p w14:paraId="10B61058" w14:textId="77777777" w:rsidR="003561A6" w:rsidRPr="003561A6" w:rsidRDefault="003561A6" w:rsidP="003561A6">
      <w:pPr>
        <w:pStyle w:val="NormalWeb"/>
        <w:rPr>
          <w:sz w:val="20"/>
          <w:szCs w:val="20"/>
        </w:rPr>
      </w:pPr>
      <w:r w:rsidRPr="003561A6">
        <w:rPr>
          <w:rStyle w:val="FootnoteReference"/>
          <w:sz w:val="20"/>
          <w:szCs w:val="20"/>
        </w:rPr>
        <w:footnoteRef/>
      </w:r>
      <w:r w:rsidRPr="003561A6">
        <w:rPr>
          <w:sz w:val="20"/>
          <w:szCs w:val="20"/>
        </w:rPr>
        <w:t xml:space="preserve"> </w:t>
      </w:r>
      <w:hyperlink r:id="rId21" w:history="1">
        <w:r w:rsidRPr="003561A6">
          <w:rPr>
            <w:rStyle w:val="Hyperlink"/>
            <w:sz w:val="20"/>
            <w:szCs w:val="20"/>
          </w:rPr>
          <w:t>https://www.usgs.gov/core-science-systems/ngp/national-hydrography</w:t>
        </w:r>
      </w:hyperlink>
      <w:hyperlink r:id="rId22" w:anchor="fnref1" w:history="1">
        <w:r w:rsidRPr="003561A6">
          <w:rPr>
            <w:rStyle w:val="Hyperlink"/>
            <w:rFonts w:ascii="Cambria Math" w:hAnsi="Cambria Math" w:cs="Cambria Math"/>
            <w:sz w:val="20"/>
            <w:szCs w:val="20"/>
          </w:rPr>
          <w:t>↩︎</w:t>
        </w:r>
      </w:hyperlink>
    </w:p>
    <w:p w14:paraId="045563D8" w14:textId="339DB6D1" w:rsidR="003561A6" w:rsidRDefault="003561A6">
      <w:pPr>
        <w:pStyle w:val="FootnoteText"/>
      </w:pPr>
    </w:p>
  </w:footnote>
  <w:footnote w:id="14">
    <w:p w14:paraId="73CCD801" w14:textId="6888E090" w:rsidR="003561A6" w:rsidRPr="003561A6" w:rsidRDefault="003561A6" w:rsidP="003561A6">
      <w:pPr>
        <w:pStyle w:val="NormalWeb"/>
        <w:rPr>
          <w:sz w:val="20"/>
          <w:szCs w:val="20"/>
        </w:rPr>
      </w:pPr>
      <w:r w:rsidRPr="003561A6">
        <w:rPr>
          <w:rStyle w:val="FootnoteReference"/>
          <w:sz w:val="20"/>
          <w:szCs w:val="20"/>
        </w:rPr>
        <w:footnoteRef/>
      </w:r>
      <w:r w:rsidRPr="003561A6">
        <w:rPr>
          <w:sz w:val="20"/>
          <w:szCs w:val="20"/>
        </w:rPr>
        <w:t xml:space="preserve"> </w:t>
      </w:r>
      <w:hyperlink r:id="rId23" w:history="1">
        <w:r w:rsidR="00D11328" w:rsidRPr="00410280">
          <w:rPr>
            <w:rStyle w:val="Hyperlink"/>
            <w:sz w:val="20"/>
            <w:szCs w:val="20"/>
          </w:rPr>
          <w:t>https://arcg.is/1XO9n5</w:t>
        </w:r>
      </w:hyperlink>
      <w:r w:rsidR="00D11328">
        <w:rPr>
          <w:sz w:val="20"/>
          <w:szCs w:val="20"/>
        </w:rPr>
        <w:t xml:space="preserve"> </w:t>
      </w:r>
      <w:hyperlink r:id="rId24" w:anchor="fnref2" w:history="1">
        <w:r w:rsidRPr="003561A6">
          <w:rPr>
            <w:rStyle w:val="Hyperlink"/>
            <w:rFonts w:ascii="Cambria Math" w:hAnsi="Cambria Math" w:cs="Cambria Math"/>
            <w:sz w:val="20"/>
            <w:szCs w:val="20"/>
          </w:rPr>
          <w:t>↩︎</w:t>
        </w:r>
      </w:hyperlink>
    </w:p>
    <w:p w14:paraId="2A4B6E7B" w14:textId="14878F0F" w:rsidR="003561A6" w:rsidRDefault="003561A6">
      <w:pPr>
        <w:pStyle w:val="FootnoteText"/>
      </w:pPr>
    </w:p>
  </w:footnote>
  <w:footnote w:id="15">
    <w:p w14:paraId="38181D78" w14:textId="561551AB" w:rsidR="00795C55" w:rsidRDefault="00795C55">
      <w:pPr>
        <w:pStyle w:val="FootnoteText"/>
      </w:pPr>
      <w:r>
        <w:rPr>
          <w:rStyle w:val="FootnoteReference"/>
        </w:rPr>
        <w:footnoteRef/>
      </w:r>
      <w:r>
        <w:t xml:space="preserve"> </w:t>
      </w:r>
      <w:hyperlink r:id="rId25" w:anchor="slide=id.p1" w:history="1">
        <w:r w:rsidRPr="00410280">
          <w:rPr>
            <w:rStyle w:val="Hyperlink"/>
          </w:rPr>
          <w:t>https://docs.google.com/presentation/d/1uQX9_4T-vJDzp_gzBJFyqtggOg1Fpsng/edit#slide=id.p1</w:t>
        </w:r>
      </w:hyperlink>
      <w:r>
        <w:t xml:space="preserve"> </w:t>
      </w:r>
    </w:p>
  </w:footnote>
  <w:footnote w:id="16">
    <w:p w14:paraId="0644549E" w14:textId="60CC0DCB" w:rsidR="0010157D" w:rsidRDefault="0010157D">
      <w:pPr>
        <w:pStyle w:val="FootnoteText"/>
      </w:pPr>
      <w:r>
        <w:rPr>
          <w:rStyle w:val="FootnoteReference"/>
        </w:rPr>
        <w:footnoteRef/>
      </w:r>
      <w:r>
        <w:t xml:space="preserve"> </w:t>
      </w:r>
      <w:hyperlink r:id="rId26" w:history="1">
        <w:r w:rsidRPr="00410280">
          <w:rPr>
            <w:rStyle w:val="Hyperlink"/>
          </w:rPr>
          <w:t>https://www.kdll.org/podcast/kenai-conversation/2023-11-15/kenai-conversation-mapping-anadromous-waters</w:t>
        </w:r>
      </w:hyperlink>
      <w:r>
        <w:t xml:space="preserve"> </w:t>
      </w:r>
    </w:p>
  </w:footnote>
  <w:footnote w:id="17">
    <w:p w14:paraId="5E3F5032" w14:textId="6EDC640B" w:rsidR="006863F5" w:rsidRPr="006863F5" w:rsidRDefault="006863F5">
      <w:pPr>
        <w:pStyle w:val="FootnoteText"/>
        <w:rPr>
          <w:rFonts w:ascii="Times New Roman" w:hAnsi="Times New Roman" w:cs="Times New Roman"/>
        </w:rPr>
      </w:pPr>
      <w:r w:rsidRPr="006863F5">
        <w:rPr>
          <w:rStyle w:val="FootnoteReference"/>
          <w:rFonts w:ascii="Times New Roman" w:hAnsi="Times New Roman" w:cs="Times New Roman"/>
        </w:rPr>
        <w:footnoteRef/>
      </w:r>
      <w:r w:rsidRPr="006863F5">
        <w:rPr>
          <w:rFonts w:ascii="Times New Roman" w:hAnsi="Times New Roman" w:cs="Times New Roman"/>
        </w:rPr>
        <w:t xml:space="preserve"> </w:t>
      </w:r>
      <w:hyperlink r:id="rId27" w:history="1">
        <w:r w:rsidRPr="006863F5">
          <w:rPr>
            <w:rStyle w:val="Hyperlink"/>
            <w:rFonts w:ascii="Times New Roman" w:hAnsi="Times New Roman" w:cs="Times New Roman"/>
          </w:rPr>
          <w:t>https://www.kenaiwatershed.org/news-media/mapping-alaskas-salmon-streams/</w:t>
        </w:r>
      </w:hyperlink>
      <w:r w:rsidRPr="006863F5">
        <w:rPr>
          <w:rFonts w:ascii="Times New Roman" w:hAnsi="Times New Roman" w:cs="Times New Roman"/>
        </w:rPr>
        <w:t xml:space="preserve"> </w:t>
      </w:r>
    </w:p>
  </w:footnote>
  <w:footnote w:id="18">
    <w:p w14:paraId="5F2E9552" w14:textId="77777777" w:rsidR="006863F5" w:rsidRPr="006863F5" w:rsidRDefault="006863F5" w:rsidP="006863F5">
      <w:pPr>
        <w:pStyle w:val="NormalWeb"/>
      </w:pPr>
      <w:r w:rsidRPr="006863F5">
        <w:rPr>
          <w:rStyle w:val="FootnoteReference"/>
          <w:sz w:val="20"/>
          <w:szCs w:val="20"/>
        </w:rPr>
        <w:footnoteRef/>
      </w:r>
      <w:r w:rsidRPr="006863F5">
        <w:rPr>
          <w:sz w:val="20"/>
          <w:szCs w:val="20"/>
        </w:rPr>
        <w:t xml:space="preserve"> </w:t>
      </w:r>
      <w:hyperlink r:id="rId28" w:history="1">
        <w:r w:rsidRPr="006863F5">
          <w:rPr>
            <w:rStyle w:val="Hyperlink"/>
            <w:sz w:val="20"/>
            <w:szCs w:val="20"/>
          </w:rPr>
          <w:t>https://ballotpedia.org/Alaska_Ballot_Measure_1,_Salmon_Habitat_Protections_and_Permits_Initiative_(2018)</w:t>
        </w:r>
      </w:hyperlink>
      <w:hyperlink r:id="rId29" w:anchor="fnref1" w:history="1">
        <w:r w:rsidRPr="006863F5">
          <w:rPr>
            <w:rStyle w:val="Hyperlink"/>
            <w:rFonts w:ascii="Cambria Math" w:hAnsi="Cambria Math" w:cs="Cambria Math"/>
            <w:sz w:val="20"/>
            <w:szCs w:val="20"/>
          </w:rPr>
          <w:t>↩︎</w:t>
        </w:r>
      </w:hyperlink>
    </w:p>
    <w:p w14:paraId="2CA56BEB" w14:textId="19235737" w:rsidR="006863F5" w:rsidRDefault="006863F5">
      <w:pPr>
        <w:pStyle w:val="FootnoteText"/>
      </w:pPr>
    </w:p>
  </w:footnote>
  <w:footnote w:id="19">
    <w:p w14:paraId="622BA93A" w14:textId="2490F93B" w:rsidR="00722A6C" w:rsidRDefault="00722A6C">
      <w:pPr>
        <w:pStyle w:val="FootnoteText"/>
      </w:pPr>
      <w:r>
        <w:rPr>
          <w:rStyle w:val="FootnoteReference"/>
        </w:rPr>
        <w:footnoteRef/>
      </w:r>
      <w:r>
        <w:t xml:space="preserve"> </w:t>
      </w:r>
      <w:hyperlink r:id="rId30" w:anchor="highlight-soldotna-creek-tributary" w:history="1">
        <w:r w:rsidRPr="00410280">
          <w:rPr>
            <w:rStyle w:val="Hyperlink"/>
          </w:rPr>
          <w:t>https://bookdown.org/kwfwqx/awc_expansion/discussion.html#highlight-soldotna-creek-tributary</w:t>
        </w:r>
      </w:hyperlink>
      <w:r>
        <w:t xml:space="preserve"> </w:t>
      </w:r>
    </w:p>
  </w:footnote>
  <w:footnote w:id="20">
    <w:p w14:paraId="65F6426D" w14:textId="19973648" w:rsidR="00722A6C" w:rsidRPr="00722A6C" w:rsidRDefault="00722A6C" w:rsidP="00722A6C">
      <w:pPr>
        <w:pStyle w:val="NormalWeb"/>
        <w:rPr>
          <w:sz w:val="20"/>
          <w:szCs w:val="20"/>
        </w:rPr>
      </w:pPr>
      <w:r w:rsidRPr="00722A6C">
        <w:rPr>
          <w:rStyle w:val="FootnoteReference"/>
          <w:sz w:val="20"/>
          <w:szCs w:val="20"/>
        </w:rPr>
        <w:footnoteRef/>
      </w:r>
      <w:r w:rsidRPr="00722A6C">
        <w:rPr>
          <w:sz w:val="20"/>
          <w:szCs w:val="20"/>
        </w:rPr>
        <w:t xml:space="preserve"> </w:t>
      </w:r>
      <w:hyperlink r:id="rId31" w:history="1">
        <w:r w:rsidRPr="00722A6C">
          <w:rPr>
            <w:rStyle w:val="Hyperlink"/>
            <w:sz w:val="20"/>
            <w:szCs w:val="20"/>
          </w:rPr>
          <w:t>https://www.adn.com/alaska-news/article/salmon-documented-streams-top-pebble-prospect/2011/04/27/</w:t>
        </w:r>
      </w:hyperlink>
    </w:p>
  </w:footnote>
  <w:footnote w:id="21">
    <w:p w14:paraId="479B7318" w14:textId="32F0D516" w:rsidR="00722A6C" w:rsidRDefault="00722A6C">
      <w:pPr>
        <w:pStyle w:val="FootnoteText"/>
      </w:pPr>
      <w:r>
        <w:rPr>
          <w:rStyle w:val="FootnoteReference"/>
        </w:rPr>
        <w:footnoteRef/>
      </w:r>
      <w:r>
        <w:t xml:space="preserve"> </w:t>
      </w:r>
      <w:hyperlink r:id="rId32" w:history="1">
        <w:r w:rsidRPr="003964A2">
          <w:rPr>
            <w:rStyle w:val="Hyperlink"/>
          </w:rPr>
          <w:t>http://www.pebblescience.org/pdfs/FishSurveysinNushagak%20and%20Kvichakheadwaters.pdf</w:t>
        </w:r>
      </w:hyperlink>
    </w:p>
  </w:footnote>
  <w:footnote w:id="22">
    <w:p w14:paraId="4F0745F9" w14:textId="68AF0CAE" w:rsidR="00DB5282" w:rsidRPr="007B10E4" w:rsidRDefault="00DB5282">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33" w:history="1">
        <w:r w:rsidRPr="007B10E4">
          <w:rPr>
            <w:rStyle w:val="Hyperlink"/>
            <w:rFonts w:ascii="Times New Roman" w:hAnsi="Times New Roman" w:cs="Times New Roman"/>
          </w:rPr>
          <w:t>https://paperpile.com/shared/ndARhr</w:t>
        </w:r>
      </w:hyperlink>
      <w:r w:rsidRPr="007B10E4">
        <w:rPr>
          <w:rFonts w:ascii="Times New Roman" w:hAnsi="Times New Roman" w:cs="Times New Roman"/>
        </w:rPr>
        <w:t xml:space="preserve"> </w:t>
      </w:r>
    </w:p>
  </w:footnote>
  <w:footnote w:id="23">
    <w:p w14:paraId="0C5359A1" w14:textId="2C531D8F" w:rsidR="00DB5282" w:rsidRPr="007B10E4" w:rsidRDefault="00DB5282" w:rsidP="00DB5282">
      <w:pPr>
        <w:pStyle w:val="NormalWeb"/>
        <w:rPr>
          <w:sz w:val="20"/>
          <w:szCs w:val="20"/>
        </w:rPr>
      </w:pPr>
      <w:r w:rsidRPr="007B10E4">
        <w:rPr>
          <w:rStyle w:val="FootnoteReference"/>
          <w:sz w:val="20"/>
          <w:szCs w:val="20"/>
        </w:rPr>
        <w:footnoteRef/>
      </w:r>
      <w:r w:rsidRPr="007B10E4">
        <w:rPr>
          <w:sz w:val="20"/>
          <w:szCs w:val="20"/>
        </w:rPr>
        <w:t xml:space="preserve"> </w:t>
      </w:r>
      <w:hyperlink r:id="rId34" w:history="1">
        <w:r w:rsidRPr="007B10E4">
          <w:rPr>
            <w:rStyle w:val="Hyperlink"/>
            <w:sz w:val="20"/>
            <w:szCs w:val="20"/>
          </w:rPr>
          <w:t>https://storymaps.arcgis.com/stories/6b3949e1ebcd44c6a531d13f038807c5</w:t>
        </w:r>
      </w:hyperlink>
      <w:hyperlink r:id="rId35" w:anchor="fnref8" w:history="1">
        <w:r w:rsidRPr="007B10E4">
          <w:rPr>
            <w:rStyle w:val="Hyperlink"/>
            <w:rFonts w:ascii="Cambria Math" w:hAnsi="Cambria Math" w:cs="Cambria Math"/>
            <w:sz w:val="20"/>
            <w:szCs w:val="20"/>
          </w:rPr>
          <w:t>↩︎</w:t>
        </w:r>
      </w:hyperlink>
    </w:p>
  </w:footnote>
  <w:footnote w:id="24">
    <w:p w14:paraId="4AFC7F48" w14:textId="77777777" w:rsidR="00DB5282" w:rsidRPr="007B10E4" w:rsidRDefault="00DB5282" w:rsidP="00DB5282">
      <w:pPr>
        <w:pStyle w:val="NormalWeb"/>
        <w:rPr>
          <w:sz w:val="20"/>
          <w:szCs w:val="20"/>
        </w:rPr>
      </w:pPr>
      <w:r w:rsidRPr="007B10E4">
        <w:rPr>
          <w:rStyle w:val="FootnoteReference"/>
          <w:sz w:val="20"/>
          <w:szCs w:val="20"/>
        </w:rPr>
        <w:footnoteRef/>
      </w:r>
      <w:r w:rsidRPr="007B10E4">
        <w:rPr>
          <w:sz w:val="20"/>
          <w:szCs w:val="20"/>
        </w:rPr>
        <w:t xml:space="preserve"> </w:t>
      </w:r>
      <w:hyperlink r:id="rId36" w:history="1">
        <w:r w:rsidRPr="007B10E4">
          <w:rPr>
            <w:rStyle w:val="Hyperlink"/>
            <w:sz w:val="20"/>
            <w:szCs w:val="20"/>
          </w:rPr>
          <w:t>https://www.fs.usda.gov/</w:t>
        </w:r>
        <w:r w:rsidRPr="007B10E4">
          <w:rPr>
            <w:rStyle w:val="Hyperlink"/>
            <w:sz w:val="20"/>
            <w:szCs w:val="20"/>
          </w:rPr>
          <w:t>pnw/tools/netmap</w:t>
        </w:r>
      </w:hyperlink>
      <w:hyperlink r:id="rId37" w:anchor="fnref9" w:history="1">
        <w:r w:rsidRPr="007B10E4">
          <w:rPr>
            <w:rStyle w:val="Hyperlink"/>
            <w:rFonts w:ascii="Cambria Math" w:hAnsi="Cambria Math" w:cs="Cambria Math"/>
            <w:sz w:val="20"/>
            <w:szCs w:val="20"/>
          </w:rPr>
          <w:t>↩︎</w:t>
        </w:r>
      </w:hyperlink>
    </w:p>
    <w:p w14:paraId="421F191E" w14:textId="53ABCD23" w:rsidR="00DB5282" w:rsidRDefault="00DB5282">
      <w:pPr>
        <w:pStyle w:val="FootnoteText"/>
      </w:pPr>
    </w:p>
  </w:footnote>
  <w:footnote w:id="25">
    <w:p w14:paraId="762B8C9C" w14:textId="556444F9" w:rsidR="007B10E4" w:rsidRPr="007B10E4" w:rsidRDefault="007B10E4" w:rsidP="007B10E4">
      <w:pPr>
        <w:pStyle w:val="NormalWeb"/>
        <w:rPr>
          <w:sz w:val="20"/>
          <w:szCs w:val="20"/>
        </w:rPr>
      </w:pPr>
      <w:r w:rsidRPr="007B10E4">
        <w:rPr>
          <w:rStyle w:val="FootnoteReference"/>
          <w:sz w:val="20"/>
          <w:szCs w:val="20"/>
        </w:rPr>
        <w:footnoteRef/>
      </w:r>
      <w:r w:rsidRPr="007B10E4">
        <w:rPr>
          <w:sz w:val="20"/>
          <w:szCs w:val="20"/>
        </w:rPr>
        <w:t xml:space="preserve"> </w:t>
      </w:r>
      <w:hyperlink r:id="rId38" w:history="1">
        <w:r w:rsidRPr="007B10E4">
          <w:rPr>
            <w:rStyle w:val="Hyperlink"/>
            <w:sz w:val="20"/>
            <w:szCs w:val="20"/>
          </w:rPr>
          <w:t>https://alaskafishmapping.org/</w:t>
        </w:r>
      </w:hyperlink>
      <w:hyperlink r:id="rId39" w:anchor="fnref10" w:history="1">
        <w:r w:rsidRPr="007B10E4">
          <w:rPr>
            <w:rStyle w:val="Hyperlink"/>
            <w:rFonts w:ascii="Cambria Math" w:hAnsi="Cambria Math" w:cs="Cambria Math"/>
            <w:sz w:val="20"/>
            <w:szCs w:val="20"/>
          </w:rPr>
          <w: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D0426"/>
    <w:multiLevelType w:val="multilevel"/>
    <w:tmpl w:val="AE8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E225F"/>
    <w:multiLevelType w:val="multilevel"/>
    <w:tmpl w:val="80E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522E3"/>
    <w:multiLevelType w:val="multilevel"/>
    <w:tmpl w:val="2ED29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123E1"/>
    <w:multiLevelType w:val="multilevel"/>
    <w:tmpl w:val="56E27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B57"/>
    <w:multiLevelType w:val="multilevel"/>
    <w:tmpl w:val="E9CCF1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7A517D"/>
    <w:multiLevelType w:val="multilevel"/>
    <w:tmpl w:val="EE46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816EBD"/>
    <w:multiLevelType w:val="multilevel"/>
    <w:tmpl w:val="4022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104640"/>
    <w:multiLevelType w:val="multilevel"/>
    <w:tmpl w:val="B74A3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BE751A"/>
    <w:multiLevelType w:val="multilevel"/>
    <w:tmpl w:val="94A4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B02F1E"/>
    <w:multiLevelType w:val="multilevel"/>
    <w:tmpl w:val="B01E0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8711FA"/>
    <w:multiLevelType w:val="multilevel"/>
    <w:tmpl w:val="D00E2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F34491"/>
    <w:multiLevelType w:val="multilevel"/>
    <w:tmpl w:val="4498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74152C"/>
    <w:multiLevelType w:val="multilevel"/>
    <w:tmpl w:val="F2F4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BA25C5"/>
    <w:multiLevelType w:val="hybridMultilevel"/>
    <w:tmpl w:val="5A3A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986F3D"/>
    <w:multiLevelType w:val="multilevel"/>
    <w:tmpl w:val="6CAA3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C86BA6"/>
    <w:multiLevelType w:val="multilevel"/>
    <w:tmpl w:val="F8CE8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F47980"/>
    <w:multiLevelType w:val="multilevel"/>
    <w:tmpl w:val="D6B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592C1D"/>
    <w:multiLevelType w:val="multilevel"/>
    <w:tmpl w:val="2282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85494E"/>
    <w:multiLevelType w:val="multilevel"/>
    <w:tmpl w:val="CE5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7861326">
    <w:abstractNumId w:val="7"/>
  </w:num>
  <w:num w:numId="2" w16cid:durableId="1824348952">
    <w:abstractNumId w:val="11"/>
  </w:num>
  <w:num w:numId="3" w16cid:durableId="1119646061">
    <w:abstractNumId w:val="12"/>
  </w:num>
  <w:num w:numId="4" w16cid:durableId="871959145">
    <w:abstractNumId w:val="10"/>
  </w:num>
  <w:num w:numId="5" w16cid:durableId="873348497">
    <w:abstractNumId w:val="3"/>
  </w:num>
  <w:num w:numId="6" w16cid:durableId="108473639">
    <w:abstractNumId w:val="5"/>
  </w:num>
  <w:num w:numId="7" w16cid:durableId="1608346502">
    <w:abstractNumId w:val="6"/>
  </w:num>
  <w:num w:numId="8" w16cid:durableId="43530843">
    <w:abstractNumId w:val="16"/>
  </w:num>
  <w:num w:numId="9" w16cid:durableId="1106851987">
    <w:abstractNumId w:val="15"/>
  </w:num>
  <w:num w:numId="10" w16cid:durableId="1496142315">
    <w:abstractNumId w:val="4"/>
  </w:num>
  <w:num w:numId="11" w16cid:durableId="465123286">
    <w:abstractNumId w:val="8"/>
  </w:num>
  <w:num w:numId="12" w16cid:durableId="1057245782">
    <w:abstractNumId w:val="17"/>
  </w:num>
  <w:num w:numId="13" w16cid:durableId="245306935">
    <w:abstractNumId w:val="1"/>
  </w:num>
  <w:num w:numId="14" w16cid:durableId="1454323106">
    <w:abstractNumId w:val="0"/>
  </w:num>
  <w:num w:numId="15" w16cid:durableId="1503620354">
    <w:abstractNumId w:val="14"/>
  </w:num>
  <w:num w:numId="16" w16cid:durableId="1336375761">
    <w:abstractNumId w:val="9"/>
  </w:num>
  <w:num w:numId="17" w16cid:durableId="904872585">
    <w:abstractNumId w:val="2"/>
  </w:num>
  <w:num w:numId="18" w16cid:durableId="2088838839">
    <w:abstractNumId w:val="18"/>
  </w:num>
  <w:num w:numId="19" w16cid:durableId="20358117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5D0"/>
    <w:rsid w:val="00006874"/>
    <w:rsid w:val="00046464"/>
    <w:rsid w:val="00066555"/>
    <w:rsid w:val="00084169"/>
    <w:rsid w:val="00097D91"/>
    <w:rsid w:val="0010157D"/>
    <w:rsid w:val="0013425A"/>
    <w:rsid w:val="00136AD8"/>
    <w:rsid w:val="00185872"/>
    <w:rsid w:val="0020625F"/>
    <w:rsid w:val="00241D7A"/>
    <w:rsid w:val="002458F1"/>
    <w:rsid w:val="00276D7B"/>
    <w:rsid w:val="002E4B43"/>
    <w:rsid w:val="0030739A"/>
    <w:rsid w:val="00332299"/>
    <w:rsid w:val="003561A6"/>
    <w:rsid w:val="00375F78"/>
    <w:rsid w:val="00383B1B"/>
    <w:rsid w:val="003964A2"/>
    <w:rsid w:val="00427C3C"/>
    <w:rsid w:val="00461D7B"/>
    <w:rsid w:val="0052642B"/>
    <w:rsid w:val="00561D01"/>
    <w:rsid w:val="00610538"/>
    <w:rsid w:val="00611912"/>
    <w:rsid w:val="00631F55"/>
    <w:rsid w:val="00645B6C"/>
    <w:rsid w:val="00652FD6"/>
    <w:rsid w:val="006816E3"/>
    <w:rsid w:val="0068332C"/>
    <w:rsid w:val="006863F5"/>
    <w:rsid w:val="0069501C"/>
    <w:rsid w:val="006D2280"/>
    <w:rsid w:val="006D25D0"/>
    <w:rsid w:val="006D7A34"/>
    <w:rsid w:val="00705B06"/>
    <w:rsid w:val="00722A6C"/>
    <w:rsid w:val="007730BD"/>
    <w:rsid w:val="007866E2"/>
    <w:rsid w:val="00791FF2"/>
    <w:rsid w:val="00795C55"/>
    <w:rsid w:val="007B10E4"/>
    <w:rsid w:val="00811BCF"/>
    <w:rsid w:val="0084498C"/>
    <w:rsid w:val="00867FFD"/>
    <w:rsid w:val="008711DD"/>
    <w:rsid w:val="0089740B"/>
    <w:rsid w:val="009223DD"/>
    <w:rsid w:val="00960AA1"/>
    <w:rsid w:val="009744AD"/>
    <w:rsid w:val="009811F3"/>
    <w:rsid w:val="00986531"/>
    <w:rsid w:val="009A66A0"/>
    <w:rsid w:val="009B20CD"/>
    <w:rsid w:val="009B2178"/>
    <w:rsid w:val="009C16AD"/>
    <w:rsid w:val="009C4A0B"/>
    <w:rsid w:val="009D2329"/>
    <w:rsid w:val="009E658D"/>
    <w:rsid w:val="009F3F29"/>
    <w:rsid w:val="00A304CA"/>
    <w:rsid w:val="00A54D45"/>
    <w:rsid w:val="00A8212B"/>
    <w:rsid w:val="00AA0834"/>
    <w:rsid w:val="00AC636B"/>
    <w:rsid w:val="00AD363A"/>
    <w:rsid w:val="00B03884"/>
    <w:rsid w:val="00B16431"/>
    <w:rsid w:val="00B226C9"/>
    <w:rsid w:val="00B3058E"/>
    <w:rsid w:val="00B5547C"/>
    <w:rsid w:val="00B9060E"/>
    <w:rsid w:val="00BA12A0"/>
    <w:rsid w:val="00BC574C"/>
    <w:rsid w:val="00C26A3F"/>
    <w:rsid w:val="00C43109"/>
    <w:rsid w:val="00C45FA8"/>
    <w:rsid w:val="00C81BD5"/>
    <w:rsid w:val="00CD2225"/>
    <w:rsid w:val="00D11328"/>
    <w:rsid w:val="00D2120E"/>
    <w:rsid w:val="00D6351D"/>
    <w:rsid w:val="00D9009C"/>
    <w:rsid w:val="00D92ADF"/>
    <w:rsid w:val="00D978D2"/>
    <w:rsid w:val="00DB4251"/>
    <w:rsid w:val="00DB5282"/>
    <w:rsid w:val="00E3548C"/>
    <w:rsid w:val="00E42A53"/>
    <w:rsid w:val="00E56E2D"/>
    <w:rsid w:val="00EB7A42"/>
    <w:rsid w:val="00F80763"/>
    <w:rsid w:val="00F81541"/>
    <w:rsid w:val="00F87CE3"/>
    <w:rsid w:val="00FF3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52C1F"/>
  <w15:chartTrackingRefBased/>
  <w15:docId w15:val="{36FE17CA-E347-4963-8618-295DAF0BE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060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A304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9060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9223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5FA8"/>
    <w:rPr>
      <w:color w:val="0000FF"/>
      <w:u w:val="single"/>
    </w:rPr>
  </w:style>
  <w:style w:type="character" w:customStyle="1" w:styleId="Heading1Char">
    <w:name w:val="Heading 1 Char"/>
    <w:basedOn w:val="DefaultParagraphFont"/>
    <w:link w:val="Heading1"/>
    <w:uiPriority w:val="9"/>
    <w:rsid w:val="00B9060E"/>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B9060E"/>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B9060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64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5B6C"/>
  </w:style>
  <w:style w:type="paragraph" w:styleId="Footer">
    <w:name w:val="footer"/>
    <w:basedOn w:val="Normal"/>
    <w:link w:val="FooterChar"/>
    <w:uiPriority w:val="99"/>
    <w:unhideWhenUsed/>
    <w:rsid w:val="0064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B6C"/>
  </w:style>
  <w:style w:type="character" w:customStyle="1" w:styleId="Heading2Char">
    <w:name w:val="Heading 2 Char"/>
    <w:basedOn w:val="DefaultParagraphFont"/>
    <w:link w:val="Heading2"/>
    <w:uiPriority w:val="9"/>
    <w:rsid w:val="00A304CA"/>
    <w:rPr>
      <w:rFonts w:asciiTheme="majorHAnsi" w:eastAsiaTheme="majorEastAsia" w:hAnsiTheme="majorHAnsi" w:cstheme="majorBidi"/>
      <w:color w:val="2F5496" w:themeColor="accent1" w:themeShade="BF"/>
      <w:sz w:val="26"/>
      <w:szCs w:val="26"/>
    </w:rPr>
  </w:style>
  <w:style w:type="character" w:customStyle="1" w:styleId="chapter-number">
    <w:name w:val="chapter-number"/>
    <w:basedOn w:val="DefaultParagraphFont"/>
    <w:rsid w:val="00A304CA"/>
  </w:style>
  <w:style w:type="character" w:customStyle="1" w:styleId="chapter-title">
    <w:name w:val="chapter-title"/>
    <w:basedOn w:val="DefaultParagraphFont"/>
    <w:rsid w:val="00A304CA"/>
  </w:style>
  <w:style w:type="character" w:customStyle="1" w:styleId="header-section-number">
    <w:name w:val="header-section-number"/>
    <w:basedOn w:val="DefaultParagraphFont"/>
    <w:rsid w:val="00A304CA"/>
  </w:style>
  <w:style w:type="character" w:customStyle="1" w:styleId="nav-page-text">
    <w:name w:val="nav-page-text"/>
    <w:basedOn w:val="DefaultParagraphFont"/>
    <w:rsid w:val="00B16431"/>
  </w:style>
  <w:style w:type="paragraph" w:customStyle="1" w:styleId="msonormal0">
    <w:name w:val="msonormal"/>
    <w:basedOn w:val="Normal"/>
    <w:rsid w:val="002458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458F1"/>
    <w:rPr>
      <w:i/>
      <w:iCs/>
    </w:rPr>
  </w:style>
  <w:style w:type="character" w:styleId="FollowedHyperlink">
    <w:name w:val="FollowedHyperlink"/>
    <w:basedOn w:val="DefaultParagraphFont"/>
    <w:uiPriority w:val="99"/>
    <w:semiHidden/>
    <w:unhideWhenUsed/>
    <w:rsid w:val="002458F1"/>
    <w:rPr>
      <w:color w:val="800080"/>
      <w:u w:val="single"/>
    </w:rPr>
  </w:style>
  <w:style w:type="character" w:styleId="Strong">
    <w:name w:val="Strong"/>
    <w:basedOn w:val="DefaultParagraphFont"/>
    <w:uiPriority w:val="22"/>
    <w:qFormat/>
    <w:rsid w:val="002458F1"/>
    <w:rPr>
      <w:b/>
      <w:bCs/>
    </w:rPr>
  </w:style>
  <w:style w:type="character" w:customStyle="1" w:styleId="Heading4Char">
    <w:name w:val="Heading 4 Char"/>
    <w:basedOn w:val="DefaultParagraphFont"/>
    <w:link w:val="Heading4"/>
    <w:uiPriority w:val="9"/>
    <w:semiHidden/>
    <w:rsid w:val="009223DD"/>
    <w:rPr>
      <w:rFonts w:asciiTheme="majorHAnsi" w:eastAsiaTheme="majorEastAsia" w:hAnsiTheme="majorHAnsi" w:cstheme="majorBidi"/>
      <w:i/>
      <w:iCs/>
      <w:color w:val="2F5496" w:themeColor="accent1" w:themeShade="BF"/>
    </w:rPr>
  </w:style>
  <w:style w:type="character" w:customStyle="1" w:styleId="citation">
    <w:name w:val="citation"/>
    <w:basedOn w:val="DefaultParagraphFont"/>
    <w:rsid w:val="00F81541"/>
  </w:style>
  <w:style w:type="paragraph" w:styleId="z-TopofForm">
    <w:name w:val="HTML Top of Form"/>
    <w:basedOn w:val="Normal"/>
    <w:next w:val="Normal"/>
    <w:link w:val="z-TopofFormChar"/>
    <w:hidden/>
    <w:uiPriority w:val="99"/>
    <w:semiHidden/>
    <w:unhideWhenUsed/>
    <w:rsid w:val="00F8154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F8154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F8154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F81541"/>
    <w:rPr>
      <w:rFonts w:ascii="Arial" w:eastAsia="Times New Roman" w:hAnsi="Arial" w:cs="Arial"/>
      <w:vanish/>
      <w:kern w:val="0"/>
      <w:sz w:val="16"/>
      <w:szCs w:val="16"/>
      <w14:ligatures w14:val="none"/>
    </w:rPr>
  </w:style>
  <w:style w:type="paragraph" w:customStyle="1" w:styleId="sidebar-item">
    <w:name w:val="sidebar-item"/>
    <w:basedOn w:val="Normal"/>
    <w:rsid w:val="00F815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enu-text">
    <w:name w:val="menu-text"/>
    <w:basedOn w:val="DefaultParagraphFont"/>
    <w:rsid w:val="00F81541"/>
  </w:style>
  <w:style w:type="character" w:styleId="UnresolvedMention">
    <w:name w:val="Unresolved Mention"/>
    <w:basedOn w:val="DefaultParagraphFont"/>
    <w:uiPriority w:val="99"/>
    <w:semiHidden/>
    <w:unhideWhenUsed/>
    <w:rsid w:val="00811BCF"/>
    <w:rPr>
      <w:color w:val="605E5C"/>
      <w:shd w:val="clear" w:color="auto" w:fill="E1DFDD"/>
    </w:rPr>
  </w:style>
  <w:style w:type="paragraph" w:styleId="FootnoteText">
    <w:name w:val="footnote text"/>
    <w:basedOn w:val="Normal"/>
    <w:link w:val="FootnoteTextChar"/>
    <w:uiPriority w:val="99"/>
    <w:unhideWhenUsed/>
    <w:rsid w:val="00631F55"/>
    <w:pPr>
      <w:spacing w:after="0" w:line="240" w:lineRule="auto"/>
    </w:pPr>
    <w:rPr>
      <w:sz w:val="20"/>
      <w:szCs w:val="20"/>
    </w:rPr>
  </w:style>
  <w:style w:type="character" w:customStyle="1" w:styleId="FootnoteTextChar">
    <w:name w:val="Footnote Text Char"/>
    <w:basedOn w:val="DefaultParagraphFont"/>
    <w:link w:val="FootnoteText"/>
    <w:uiPriority w:val="99"/>
    <w:rsid w:val="00631F55"/>
    <w:rPr>
      <w:sz w:val="20"/>
      <w:szCs w:val="20"/>
    </w:rPr>
  </w:style>
  <w:style w:type="character" w:styleId="FootnoteReference">
    <w:name w:val="footnote reference"/>
    <w:basedOn w:val="DefaultParagraphFont"/>
    <w:uiPriority w:val="99"/>
    <w:semiHidden/>
    <w:unhideWhenUsed/>
    <w:rsid w:val="00631F55"/>
    <w:rPr>
      <w:vertAlign w:val="superscript"/>
    </w:rPr>
  </w:style>
  <w:style w:type="character" w:customStyle="1" w:styleId="author-separator">
    <w:name w:val="author-separator"/>
    <w:basedOn w:val="DefaultParagraphFont"/>
    <w:rsid w:val="0009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677316">
      <w:bodyDiv w:val="1"/>
      <w:marLeft w:val="0"/>
      <w:marRight w:val="0"/>
      <w:marTop w:val="0"/>
      <w:marBottom w:val="0"/>
      <w:divBdr>
        <w:top w:val="none" w:sz="0" w:space="0" w:color="auto"/>
        <w:left w:val="none" w:sz="0" w:space="0" w:color="auto"/>
        <w:bottom w:val="none" w:sz="0" w:space="0" w:color="auto"/>
        <w:right w:val="none" w:sz="0" w:space="0" w:color="auto"/>
      </w:divBdr>
    </w:div>
    <w:div w:id="882980738">
      <w:bodyDiv w:val="1"/>
      <w:marLeft w:val="0"/>
      <w:marRight w:val="0"/>
      <w:marTop w:val="0"/>
      <w:marBottom w:val="0"/>
      <w:divBdr>
        <w:top w:val="none" w:sz="0" w:space="0" w:color="auto"/>
        <w:left w:val="none" w:sz="0" w:space="0" w:color="auto"/>
        <w:bottom w:val="none" w:sz="0" w:space="0" w:color="auto"/>
        <w:right w:val="none" w:sz="0" w:space="0" w:color="auto"/>
      </w:divBdr>
      <w:divsChild>
        <w:div w:id="1859346694">
          <w:marLeft w:val="0"/>
          <w:marRight w:val="0"/>
          <w:marTop w:val="0"/>
          <w:marBottom w:val="0"/>
          <w:divBdr>
            <w:top w:val="none" w:sz="0" w:space="0" w:color="auto"/>
            <w:left w:val="none" w:sz="0" w:space="0" w:color="auto"/>
            <w:bottom w:val="none" w:sz="0" w:space="0" w:color="auto"/>
            <w:right w:val="none" w:sz="0" w:space="0" w:color="auto"/>
          </w:divBdr>
        </w:div>
        <w:div w:id="1392919125">
          <w:marLeft w:val="0"/>
          <w:marRight w:val="0"/>
          <w:marTop w:val="0"/>
          <w:marBottom w:val="0"/>
          <w:divBdr>
            <w:top w:val="none" w:sz="0" w:space="0" w:color="auto"/>
            <w:left w:val="none" w:sz="0" w:space="0" w:color="auto"/>
            <w:bottom w:val="none" w:sz="0" w:space="0" w:color="auto"/>
            <w:right w:val="none" w:sz="0" w:space="0" w:color="auto"/>
          </w:divBdr>
          <w:divsChild>
            <w:div w:id="865337823">
              <w:marLeft w:val="0"/>
              <w:marRight w:val="0"/>
              <w:marTop w:val="0"/>
              <w:marBottom w:val="0"/>
              <w:divBdr>
                <w:top w:val="none" w:sz="0" w:space="0" w:color="auto"/>
                <w:left w:val="none" w:sz="0" w:space="0" w:color="auto"/>
                <w:bottom w:val="none" w:sz="0" w:space="0" w:color="auto"/>
                <w:right w:val="none" w:sz="0" w:space="0" w:color="auto"/>
              </w:divBdr>
              <w:divsChild>
                <w:div w:id="12123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6705">
          <w:marLeft w:val="0"/>
          <w:marRight w:val="0"/>
          <w:marTop w:val="0"/>
          <w:marBottom w:val="0"/>
          <w:divBdr>
            <w:top w:val="none" w:sz="0" w:space="0" w:color="auto"/>
            <w:left w:val="none" w:sz="0" w:space="0" w:color="auto"/>
            <w:bottom w:val="none" w:sz="0" w:space="0" w:color="auto"/>
            <w:right w:val="none" w:sz="0" w:space="0" w:color="auto"/>
          </w:divBdr>
          <w:divsChild>
            <w:div w:id="1014501146">
              <w:marLeft w:val="0"/>
              <w:marRight w:val="0"/>
              <w:marTop w:val="0"/>
              <w:marBottom w:val="0"/>
              <w:divBdr>
                <w:top w:val="none" w:sz="0" w:space="0" w:color="auto"/>
                <w:left w:val="none" w:sz="0" w:space="0" w:color="auto"/>
                <w:bottom w:val="none" w:sz="0" w:space="0" w:color="auto"/>
                <w:right w:val="none" w:sz="0" w:space="0" w:color="auto"/>
              </w:divBdr>
              <w:divsChild>
                <w:div w:id="919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6877">
          <w:marLeft w:val="0"/>
          <w:marRight w:val="0"/>
          <w:marTop w:val="0"/>
          <w:marBottom w:val="0"/>
          <w:divBdr>
            <w:top w:val="none" w:sz="0" w:space="0" w:color="auto"/>
            <w:left w:val="none" w:sz="0" w:space="0" w:color="auto"/>
            <w:bottom w:val="none" w:sz="0" w:space="0" w:color="auto"/>
            <w:right w:val="none" w:sz="0" w:space="0" w:color="auto"/>
          </w:divBdr>
        </w:div>
      </w:divsChild>
    </w:div>
    <w:div w:id="1102188520">
      <w:bodyDiv w:val="1"/>
      <w:marLeft w:val="0"/>
      <w:marRight w:val="0"/>
      <w:marTop w:val="0"/>
      <w:marBottom w:val="0"/>
      <w:divBdr>
        <w:top w:val="none" w:sz="0" w:space="0" w:color="auto"/>
        <w:left w:val="none" w:sz="0" w:space="0" w:color="auto"/>
        <w:bottom w:val="none" w:sz="0" w:space="0" w:color="auto"/>
        <w:right w:val="none" w:sz="0" w:space="0" w:color="auto"/>
      </w:divBdr>
      <w:divsChild>
        <w:div w:id="1382553121">
          <w:marLeft w:val="0"/>
          <w:marRight w:val="0"/>
          <w:marTop w:val="0"/>
          <w:marBottom w:val="0"/>
          <w:divBdr>
            <w:top w:val="none" w:sz="0" w:space="0" w:color="auto"/>
            <w:left w:val="none" w:sz="0" w:space="0" w:color="auto"/>
            <w:bottom w:val="none" w:sz="0" w:space="0" w:color="auto"/>
            <w:right w:val="none" w:sz="0" w:space="0" w:color="auto"/>
          </w:divBdr>
        </w:div>
        <w:div w:id="2069064383">
          <w:marLeft w:val="0"/>
          <w:marRight w:val="0"/>
          <w:marTop w:val="0"/>
          <w:marBottom w:val="0"/>
          <w:divBdr>
            <w:top w:val="none" w:sz="0" w:space="0" w:color="auto"/>
            <w:left w:val="none" w:sz="0" w:space="0" w:color="auto"/>
            <w:bottom w:val="none" w:sz="0" w:space="0" w:color="auto"/>
            <w:right w:val="none" w:sz="0" w:space="0" w:color="auto"/>
          </w:divBdr>
          <w:divsChild>
            <w:div w:id="318970615">
              <w:marLeft w:val="0"/>
              <w:marRight w:val="0"/>
              <w:marTop w:val="0"/>
              <w:marBottom w:val="0"/>
              <w:divBdr>
                <w:top w:val="none" w:sz="0" w:space="0" w:color="auto"/>
                <w:left w:val="none" w:sz="0" w:space="0" w:color="auto"/>
                <w:bottom w:val="none" w:sz="0" w:space="0" w:color="auto"/>
                <w:right w:val="none" w:sz="0" w:space="0" w:color="auto"/>
              </w:divBdr>
              <w:divsChild>
                <w:div w:id="18410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388">
          <w:marLeft w:val="0"/>
          <w:marRight w:val="0"/>
          <w:marTop w:val="0"/>
          <w:marBottom w:val="0"/>
          <w:divBdr>
            <w:top w:val="none" w:sz="0" w:space="0" w:color="auto"/>
            <w:left w:val="none" w:sz="0" w:space="0" w:color="auto"/>
            <w:bottom w:val="none" w:sz="0" w:space="0" w:color="auto"/>
            <w:right w:val="none" w:sz="0" w:space="0" w:color="auto"/>
          </w:divBdr>
          <w:divsChild>
            <w:div w:id="1146552620">
              <w:marLeft w:val="0"/>
              <w:marRight w:val="0"/>
              <w:marTop w:val="0"/>
              <w:marBottom w:val="0"/>
              <w:divBdr>
                <w:top w:val="none" w:sz="0" w:space="0" w:color="auto"/>
                <w:left w:val="none" w:sz="0" w:space="0" w:color="auto"/>
                <w:bottom w:val="none" w:sz="0" w:space="0" w:color="auto"/>
                <w:right w:val="none" w:sz="0" w:space="0" w:color="auto"/>
              </w:divBdr>
              <w:divsChild>
                <w:div w:id="13010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6818">
          <w:marLeft w:val="0"/>
          <w:marRight w:val="0"/>
          <w:marTop w:val="0"/>
          <w:marBottom w:val="0"/>
          <w:divBdr>
            <w:top w:val="none" w:sz="0" w:space="0" w:color="auto"/>
            <w:left w:val="none" w:sz="0" w:space="0" w:color="auto"/>
            <w:bottom w:val="none" w:sz="0" w:space="0" w:color="auto"/>
            <w:right w:val="none" w:sz="0" w:space="0" w:color="auto"/>
          </w:divBdr>
          <w:divsChild>
            <w:div w:id="2103137251">
              <w:marLeft w:val="0"/>
              <w:marRight w:val="0"/>
              <w:marTop w:val="0"/>
              <w:marBottom w:val="0"/>
              <w:divBdr>
                <w:top w:val="none" w:sz="0" w:space="0" w:color="auto"/>
                <w:left w:val="none" w:sz="0" w:space="0" w:color="auto"/>
                <w:bottom w:val="none" w:sz="0" w:space="0" w:color="auto"/>
                <w:right w:val="none" w:sz="0" w:space="0" w:color="auto"/>
              </w:divBdr>
              <w:divsChild>
                <w:div w:id="2099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80583">
          <w:marLeft w:val="0"/>
          <w:marRight w:val="0"/>
          <w:marTop w:val="0"/>
          <w:marBottom w:val="0"/>
          <w:divBdr>
            <w:top w:val="none" w:sz="0" w:space="0" w:color="auto"/>
            <w:left w:val="none" w:sz="0" w:space="0" w:color="auto"/>
            <w:bottom w:val="none" w:sz="0" w:space="0" w:color="auto"/>
            <w:right w:val="none" w:sz="0" w:space="0" w:color="auto"/>
          </w:divBdr>
          <w:divsChild>
            <w:div w:id="681127936">
              <w:marLeft w:val="0"/>
              <w:marRight w:val="0"/>
              <w:marTop w:val="0"/>
              <w:marBottom w:val="0"/>
              <w:divBdr>
                <w:top w:val="none" w:sz="0" w:space="0" w:color="auto"/>
                <w:left w:val="none" w:sz="0" w:space="0" w:color="auto"/>
                <w:bottom w:val="none" w:sz="0" w:space="0" w:color="auto"/>
                <w:right w:val="none" w:sz="0" w:space="0" w:color="auto"/>
              </w:divBdr>
              <w:divsChild>
                <w:div w:id="8506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3387">
      <w:bodyDiv w:val="1"/>
      <w:marLeft w:val="0"/>
      <w:marRight w:val="0"/>
      <w:marTop w:val="0"/>
      <w:marBottom w:val="0"/>
      <w:divBdr>
        <w:top w:val="none" w:sz="0" w:space="0" w:color="auto"/>
        <w:left w:val="none" w:sz="0" w:space="0" w:color="auto"/>
        <w:bottom w:val="none" w:sz="0" w:space="0" w:color="auto"/>
        <w:right w:val="none" w:sz="0" w:space="0" w:color="auto"/>
      </w:divBdr>
      <w:divsChild>
        <w:div w:id="1571228073">
          <w:marLeft w:val="0"/>
          <w:marRight w:val="0"/>
          <w:marTop w:val="0"/>
          <w:marBottom w:val="0"/>
          <w:divBdr>
            <w:top w:val="none" w:sz="0" w:space="0" w:color="auto"/>
            <w:left w:val="none" w:sz="0" w:space="0" w:color="auto"/>
            <w:bottom w:val="none" w:sz="0" w:space="0" w:color="auto"/>
            <w:right w:val="none" w:sz="0" w:space="0" w:color="auto"/>
          </w:divBdr>
        </w:div>
        <w:div w:id="1080908333">
          <w:marLeft w:val="0"/>
          <w:marRight w:val="0"/>
          <w:marTop w:val="0"/>
          <w:marBottom w:val="0"/>
          <w:divBdr>
            <w:top w:val="none" w:sz="0" w:space="0" w:color="auto"/>
            <w:left w:val="none" w:sz="0" w:space="0" w:color="auto"/>
            <w:bottom w:val="none" w:sz="0" w:space="0" w:color="auto"/>
            <w:right w:val="none" w:sz="0" w:space="0" w:color="auto"/>
          </w:divBdr>
          <w:divsChild>
            <w:div w:id="308365462">
              <w:marLeft w:val="0"/>
              <w:marRight w:val="0"/>
              <w:marTop w:val="0"/>
              <w:marBottom w:val="0"/>
              <w:divBdr>
                <w:top w:val="none" w:sz="0" w:space="0" w:color="auto"/>
                <w:left w:val="none" w:sz="0" w:space="0" w:color="auto"/>
                <w:bottom w:val="none" w:sz="0" w:space="0" w:color="auto"/>
                <w:right w:val="none" w:sz="0" w:space="0" w:color="auto"/>
              </w:divBdr>
              <w:divsChild>
                <w:div w:id="1626541187">
                  <w:marLeft w:val="0"/>
                  <w:marRight w:val="0"/>
                  <w:marTop w:val="0"/>
                  <w:marBottom w:val="0"/>
                  <w:divBdr>
                    <w:top w:val="single" w:sz="6" w:space="0" w:color="DDDDDD"/>
                    <w:left w:val="single" w:sz="6" w:space="0" w:color="DDDDDD"/>
                    <w:bottom w:val="single" w:sz="6" w:space="0" w:color="DDDDDD"/>
                    <w:right w:val="single" w:sz="6" w:space="0" w:color="DDDDDD"/>
                  </w:divBdr>
                  <w:divsChild>
                    <w:div w:id="21022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3165">
          <w:marLeft w:val="0"/>
          <w:marRight w:val="0"/>
          <w:marTop w:val="0"/>
          <w:marBottom w:val="0"/>
          <w:divBdr>
            <w:top w:val="none" w:sz="0" w:space="0" w:color="auto"/>
            <w:left w:val="none" w:sz="0" w:space="0" w:color="auto"/>
            <w:bottom w:val="none" w:sz="0" w:space="0" w:color="auto"/>
            <w:right w:val="none" w:sz="0" w:space="0" w:color="auto"/>
          </w:divBdr>
          <w:divsChild>
            <w:div w:id="732702170">
              <w:marLeft w:val="0"/>
              <w:marRight w:val="0"/>
              <w:marTop w:val="0"/>
              <w:marBottom w:val="0"/>
              <w:divBdr>
                <w:top w:val="none" w:sz="0" w:space="0" w:color="auto"/>
                <w:left w:val="none" w:sz="0" w:space="0" w:color="auto"/>
                <w:bottom w:val="none" w:sz="0" w:space="0" w:color="auto"/>
                <w:right w:val="none" w:sz="0" w:space="0" w:color="auto"/>
              </w:divBdr>
              <w:divsChild>
                <w:div w:id="333263910">
                  <w:marLeft w:val="0"/>
                  <w:marRight w:val="0"/>
                  <w:marTop w:val="0"/>
                  <w:marBottom w:val="0"/>
                  <w:divBdr>
                    <w:top w:val="single" w:sz="6" w:space="0" w:color="DDDDDD"/>
                    <w:left w:val="single" w:sz="6" w:space="0" w:color="DDDDDD"/>
                    <w:bottom w:val="single" w:sz="6" w:space="0" w:color="DDDDDD"/>
                    <w:right w:val="single" w:sz="6" w:space="0" w:color="DDDDDD"/>
                  </w:divBdr>
                  <w:divsChild>
                    <w:div w:id="21219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85696">
          <w:marLeft w:val="0"/>
          <w:marRight w:val="0"/>
          <w:marTop w:val="0"/>
          <w:marBottom w:val="0"/>
          <w:divBdr>
            <w:top w:val="none" w:sz="0" w:space="0" w:color="auto"/>
            <w:left w:val="none" w:sz="0" w:space="0" w:color="auto"/>
            <w:bottom w:val="none" w:sz="0" w:space="0" w:color="auto"/>
            <w:right w:val="none" w:sz="0" w:space="0" w:color="auto"/>
          </w:divBdr>
          <w:divsChild>
            <w:div w:id="2121756756">
              <w:marLeft w:val="0"/>
              <w:marRight w:val="0"/>
              <w:marTop w:val="0"/>
              <w:marBottom w:val="0"/>
              <w:divBdr>
                <w:top w:val="none" w:sz="0" w:space="0" w:color="auto"/>
                <w:left w:val="none" w:sz="0" w:space="0" w:color="auto"/>
                <w:bottom w:val="none" w:sz="0" w:space="0" w:color="auto"/>
                <w:right w:val="none" w:sz="0" w:space="0" w:color="auto"/>
              </w:divBdr>
              <w:divsChild>
                <w:div w:id="590823201">
                  <w:marLeft w:val="0"/>
                  <w:marRight w:val="0"/>
                  <w:marTop w:val="0"/>
                  <w:marBottom w:val="0"/>
                  <w:divBdr>
                    <w:top w:val="single" w:sz="6" w:space="0" w:color="DDDDDD"/>
                    <w:left w:val="single" w:sz="6" w:space="0" w:color="DDDDDD"/>
                    <w:bottom w:val="single" w:sz="6" w:space="0" w:color="DDDDDD"/>
                    <w:right w:val="single" w:sz="6" w:space="0" w:color="DDDDDD"/>
                  </w:divBdr>
                  <w:divsChild>
                    <w:div w:id="101884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028578">
          <w:marLeft w:val="0"/>
          <w:marRight w:val="0"/>
          <w:marTop w:val="0"/>
          <w:marBottom w:val="0"/>
          <w:divBdr>
            <w:top w:val="none" w:sz="0" w:space="0" w:color="auto"/>
            <w:left w:val="none" w:sz="0" w:space="0" w:color="auto"/>
            <w:bottom w:val="none" w:sz="0" w:space="0" w:color="auto"/>
            <w:right w:val="none" w:sz="0" w:space="0" w:color="auto"/>
          </w:divBdr>
          <w:divsChild>
            <w:div w:id="2097433112">
              <w:marLeft w:val="0"/>
              <w:marRight w:val="0"/>
              <w:marTop w:val="0"/>
              <w:marBottom w:val="0"/>
              <w:divBdr>
                <w:top w:val="none" w:sz="0" w:space="0" w:color="auto"/>
                <w:left w:val="none" w:sz="0" w:space="0" w:color="auto"/>
                <w:bottom w:val="none" w:sz="0" w:space="0" w:color="auto"/>
                <w:right w:val="none" w:sz="0" w:space="0" w:color="auto"/>
              </w:divBdr>
              <w:divsChild>
                <w:div w:id="1998877564">
                  <w:marLeft w:val="0"/>
                  <w:marRight w:val="0"/>
                  <w:marTop w:val="0"/>
                  <w:marBottom w:val="0"/>
                  <w:divBdr>
                    <w:top w:val="none" w:sz="0" w:space="0" w:color="auto"/>
                    <w:left w:val="none" w:sz="0" w:space="0" w:color="auto"/>
                    <w:bottom w:val="none" w:sz="0" w:space="0" w:color="auto"/>
                    <w:right w:val="none" w:sz="0" w:space="0" w:color="auto"/>
                  </w:divBdr>
                </w:div>
              </w:divsChild>
            </w:div>
            <w:div w:id="348600298">
              <w:marLeft w:val="0"/>
              <w:marRight w:val="0"/>
              <w:marTop w:val="0"/>
              <w:marBottom w:val="0"/>
              <w:divBdr>
                <w:top w:val="none" w:sz="0" w:space="0" w:color="auto"/>
                <w:left w:val="none" w:sz="0" w:space="0" w:color="auto"/>
                <w:bottom w:val="none" w:sz="0" w:space="0" w:color="auto"/>
                <w:right w:val="none" w:sz="0" w:space="0" w:color="auto"/>
              </w:divBdr>
            </w:div>
          </w:divsChild>
        </w:div>
        <w:div w:id="272592272">
          <w:marLeft w:val="0"/>
          <w:marRight w:val="0"/>
          <w:marTop w:val="0"/>
          <w:marBottom w:val="0"/>
          <w:divBdr>
            <w:top w:val="none" w:sz="0" w:space="0" w:color="auto"/>
            <w:left w:val="none" w:sz="0" w:space="0" w:color="auto"/>
            <w:bottom w:val="none" w:sz="0" w:space="0" w:color="auto"/>
            <w:right w:val="none" w:sz="0" w:space="0" w:color="auto"/>
          </w:divBdr>
          <w:divsChild>
            <w:div w:id="1371877550">
              <w:marLeft w:val="0"/>
              <w:marRight w:val="0"/>
              <w:marTop w:val="0"/>
              <w:marBottom w:val="0"/>
              <w:divBdr>
                <w:top w:val="none" w:sz="0" w:space="0" w:color="auto"/>
                <w:left w:val="none" w:sz="0" w:space="0" w:color="auto"/>
                <w:bottom w:val="none" w:sz="0" w:space="0" w:color="auto"/>
                <w:right w:val="none" w:sz="0" w:space="0" w:color="auto"/>
              </w:divBdr>
              <w:divsChild>
                <w:div w:id="11772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18889">
          <w:marLeft w:val="0"/>
          <w:marRight w:val="0"/>
          <w:marTop w:val="0"/>
          <w:marBottom w:val="0"/>
          <w:divBdr>
            <w:top w:val="none" w:sz="0" w:space="0" w:color="auto"/>
            <w:left w:val="none" w:sz="0" w:space="0" w:color="auto"/>
            <w:bottom w:val="none" w:sz="0" w:space="0" w:color="auto"/>
            <w:right w:val="none" w:sz="0" w:space="0" w:color="auto"/>
          </w:divBdr>
          <w:divsChild>
            <w:div w:id="625820106">
              <w:marLeft w:val="0"/>
              <w:marRight w:val="0"/>
              <w:marTop w:val="0"/>
              <w:marBottom w:val="0"/>
              <w:divBdr>
                <w:top w:val="none" w:sz="0" w:space="0" w:color="auto"/>
                <w:left w:val="none" w:sz="0" w:space="0" w:color="auto"/>
                <w:bottom w:val="none" w:sz="0" w:space="0" w:color="auto"/>
                <w:right w:val="none" w:sz="0" w:space="0" w:color="auto"/>
              </w:divBdr>
              <w:divsChild>
                <w:div w:id="1256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2056">
          <w:marLeft w:val="0"/>
          <w:marRight w:val="0"/>
          <w:marTop w:val="0"/>
          <w:marBottom w:val="0"/>
          <w:divBdr>
            <w:top w:val="none" w:sz="0" w:space="0" w:color="auto"/>
            <w:left w:val="none" w:sz="0" w:space="0" w:color="auto"/>
            <w:bottom w:val="none" w:sz="0" w:space="0" w:color="auto"/>
            <w:right w:val="none" w:sz="0" w:space="0" w:color="auto"/>
          </w:divBdr>
          <w:divsChild>
            <w:div w:id="1609048111">
              <w:marLeft w:val="0"/>
              <w:marRight w:val="0"/>
              <w:marTop w:val="0"/>
              <w:marBottom w:val="0"/>
              <w:divBdr>
                <w:top w:val="none" w:sz="0" w:space="0" w:color="auto"/>
                <w:left w:val="none" w:sz="0" w:space="0" w:color="auto"/>
                <w:bottom w:val="none" w:sz="0" w:space="0" w:color="auto"/>
                <w:right w:val="none" w:sz="0" w:space="0" w:color="auto"/>
              </w:divBdr>
            </w:div>
          </w:divsChild>
        </w:div>
        <w:div w:id="701783388">
          <w:marLeft w:val="0"/>
          <w:marRight w:val="0"/>
          <w:marTop w:val="0"/>
          <w:marBottom w:val="0"/>
          <w:divBdr>
            <w:top w:val="none" w:sz="0" w:space="0" w:color="auto"/>
            <w:left w:val="none" w:sz="0" w:space="0" w:color="auto"/>
            <w:bottom w:val="none" w:sz="0" w:space="0" w:color="auto"/>
            <w:right w:val="none" w:sz="0" w:space="0" w:color="auto"/>
          </w:divBdr>
          <w:divsChild>
            <w:div w:id="5355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1612">
      <w:bodyDiv w:val="1"/>
      <w:marLeft w:val="0"/>
      <w:marRight w:val="0"/>
      <w:marTop w:val="0"/>
      <w:marBottom w:val="0"/>
      <w:divBdr>
        <w:top w:val="none" w:sz="0" w:space="0" w:color="auto"/>
        <w:left w:val="none" w:sz="0" w:space="0" w:color="auto"/>
        <w:bottom w:val="none" w:sz="0" w:space="0" w:color="auto"/>
        <w:right w:val="none" w:sz="0" w:space="0" w:color="auto"/>
      </w:divBdr>
      <w:divsChild>
        <w:div w:id="166288834">
          <w:marLeft w:val="0"/>
          <w:marRight w:val="0"/>
          <w:marTop w:val="0"/>
          <w:marBottom w:val="0"/>
          <w:divBdr>
            <w:top w:val="none" w:sz="0" w:space="0" w:color="auto"/>
            <w:left w:val="none" w:sz="0" w:space="0" w:color="auto"/>
            <w:bottom w:val="none" w:sz="0" w:space="0" w:color="auto"/>
            <w:right w:val="none" w:sz="0" w:space="0" w:color="auto"/>
          </w:divBdr>
        </w:div>
        <w:div w:id="339280195">
          <w:marLeft w:val="0"/>
          <w:marRight w:val="0"/>
          <w:marTop w:val="0"/>
          <w:marBottom w:val="0"/>
          <w:divBdr>
            <w:top w:val="none" w:sz="0" w:space="0" w:color="auto"/>
            <w:left w:val="none" w:sz="0" w:space="0" w:color="auto"/>
            <w:bottom w:val="none" w:sz="0" w:space="0" w:color="auto"/>
            <w:right w:val="none" w:sz="0" w:space="0" w:color="auto"/>
          </w:divBdr>
          <w:divsChild>
            <w:div w:id="581069945">
              <w:marLeft w:val="0"/>
              <w:marRight w:val="0"/>
              <w:marTop w:val="0"/>
              <w:marBottom w:val="0"/>
              <w:divBdr>
                <w:top w:val="none" w:sz="0" w:space="0" w:color="auto"/>
                <w:left w:val="none" w:sz="0" w:space="0" w:color="auto"/>
                <w:bottom w:val="none" w:sz="0" w:space="0" w:color="auto"/>
                <w:right w:val="none" w:sz="0" w:space="0" w:color="auto"/>
              </w:divBdr>
              <w:divsChild>
                <w:div w:id="191558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4667">
          <w:marLeft w:val="0"/>
          <w:marRight w:val="0"/>
          <w:marTop w:val="0"/>
          <w:marBottom w:val="0"/>
          <w:divBdr>
            <w:top w:val="none" w:sz="0" w:space="0" w:color="auto"/>
            <w:left w:val="none" w:sz="0" w:space="0" w:color="auto"/>
            <w:bottom w:val="none" w:sz="0" w:space="0" w:color="auto"/>
            <w:right w:val="none" w:sz="0" w:space="0" w:color="auto"/>
          </w:divBdr>
          <w:divsChild>
            <w:div w:id="1218316962">
              <w:marLeft w:val="0"/>
              <w:marRight w:val="0"/>
              <w:marTop w:val="0"/>
              <w:marBottom w:val="0"/>
              <w:divBdr>
                <w:top w:val="none" w:sz="0" w:space="0" w:color="auto"/>
                <w:left w:val="none" w:sz="0" w:space="0" w:color="auto"/>
                <w:bottom w:val="none" w:sz="0" w:space="0" w:color="auto"/>
                <w:right w:val="none" w:sz="0" w:space="0" w:color="auto"/>
              </w:divBdr>
              <w:divsChild>
                <w:div w:id="18149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10519">
      <w:bodyDiv w:val="1"/>
      <w:marLeft w:val="0"/>
      <w:marRight w:val="0"/>
      <w:marTop w:val="0"/>
      <w:marBottom w:val="0"/>
      <w:divBdr>
        <w:top w:val="none" w:sz="0" w:space="0" w:color="auto"/>
        <w:left w:val="none" w:sz="0" w:space="0" w:color="auto"/>
        <w:bottom w:val="none" w:sz="0" w:space="0" w:color="auto"/>
        <w:right w:val="none" w:sz="0" w:space="0" w:color="auto"/>
      </w:divBdr>
      <w:divsChild>
        <w:div w:id="1130248122">
          <w:marLeft w:val="0"/>
          <w:marRight w:val="0"/>
          <w:marTop w:val="0"/>
          <w:marBottom w:val="0"/>
          <w:divBdr>
            <w:top w:val="none" w:sz="0" w:space="0" w:color="auto"/>
            <w:left w:val="none" w:sz="0" w:space="0" w:color="auto"/>
            <w:bottom w:val="none" w:sz="0" w:space="0" w:color="auto"/>
            <w:right w:val="none" w:sz="0" w:space="0" w:color="auto"/>
          </w:divBdr>
        </w:div>
        <w:div w:id="919025375">
          <w:marLeft w:val="0"/>
          <w:marRight w:val="0"/>
          <w:marTop w:val="0"/>
          <w:marBottom w:val="0"/>
          <w:divBdr>
            <w:top w:val="none" w:sz="0" w:space="0" w:color="auto"/>
            <w:left w:val="none" w:sz="0" w:space="0" w:color="auto"/>
            <w:bottom w:val="none" w:sz="0" w:space="0" w:color="auto"/>
            <w:right w:val="none" w:sz="0" w:space="0" w:color="auto"/>
          </w:divBdr>
          <w:divsChild>
            <w:div w:id="820775801">
              <w:marLeft w:val="0"/>
              <w:marRight w:val="0"/>
              <w:marTop w:val="0"/>
              <w:marBottom w:val="0"/>
              <w:divBdr>
                <w:top w:val="none" w:sz="0" w:space="0" w:color="auto"/>
                <w:left w:val="none" w:sz="0" w:space="0" w:color="auto"/>
                <w:bottom w:val="none" w:sz="0" w:space="0" w:color="auto"/>
                <w:right w:val="none" w:sz="0" w:space="0" w:color="auto"/>
              </w:divBdr>
              <w:divsChild>
                <w:div w:id="5146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79708">
          <w:marLeft w:val="0"/>
          <w:marRight w:val="0"/>
          <w:marTop w:val="0"/>
          <w:marBottom w:val="0"/>
          <w:divBdr>
            <w:top w:val="none" w:sz="0" w:space="0" w:color="auto"/>
            <w:left w:val="none" w:sz="0" w:space="0" w:color="auto"/>
            <w:bottom w:val="none" w:sz="0" w:space="0" w:color="auto"/>
            <w:right w:val="none" w:sz="0" w:space="0" w:color="auto"/>
          </w:divBdr>
          <w:divsChild>
            <w:div w:id="203833909">
              <w:marLeft w:val="0"/>
              <w:marRight w:val="0"/>
              <w:marTop w:val="0"/>
              <w:marBottom w:val="0"/>
              <w:divBdr>
                <w:top w:val="none" w:sz="0" w:space="0" w:color="auto"/>
                <w:left w:val="none" w:sz="0" w:space="0" w:color="auto"/>
                <w:bottom w:val="none" w:sz="0" w:space="0" w:color="auto"/>
                <w:right w:val="none" w:sz="0" w:space="0" w:color="auto"/>
              </w:divBdr>
              <w:divsChild>
                <w:div w:id="1865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0490">
          <w:marLeft w:val="0"/>
          <w:marRight w:val="0"/>
          <w:marTop w:val="0"/>
          <w:marBottom w:val="0"/>
          <w:divBdr>
            <w:top w:val="none" w:sz="0" w:space="0" w:color="auto"/>
            <w:left w:val="none" w:sz="0" w:space="0" w:color="auto"/>
            <w:bottom w:val="none" w:sz="0" w:space="0" w:color="auto"/>
            <w:right w:val="none" w:sz="0" w:space="0" w:color="auto"/>
          </w:divBdr>
          <w:divsChild>
            <w:div w:id="113646649">
              <w:marLeft w:val="0"/>
              <w:marRight w:val="0"/>
              <w:marTop w:val="0"/>
              <w:marBottom w:val="0"/>
              <w:divBdr>
                <w:top w:val="none" w:sz="0" w:space="0" w:color="auto"/>
                <w:left w:val="none" w:sz="0" w:space="0" w:color="auto"/>
                <w:bottom w:val="none" w:sz="0" w:space="0" w:color="auto"/>
                <w:right w:val="none" w:sz="0" w:space="0" w:color="auto"/>
              </w:divBdr>
              <w:divsChild>
                <w:div w:id="12843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711">
          <w:marLeft w:val="0"/>
          <w:marRight w:val="0"/>
          <w:marTop w:val="0"/>
          <w:marBottom w:val="0"/>
          <w:divBdr>
            <w:top w:val="none" w:sz="0" w:space="0" w:color="auto"/>
            <w:left w:val="none" w:sz="0" w:space="0" w:color="auto"/>
            <w:bottom w:val="none" w:sz="0" w:space="0" w:color="auto"/>
            <w:right w:val="none" w:sz="0" w:space="0" w:color="auto"/>
          </w:divBdr>
          <w:divsChild>
            <w:div w:id="1942372325">
              <w:marLeft w:val="0"/>
              <w:marRight w:val="0"/>
              <w:marTop w:val="0"/>
              <w:marBottom w:val="0"/>
              <w:divBdr>
                <w:top w:val="none" w:sz="0" w:space="0" w:color="auto"/>
                <w:left w:val="none" w:sz="0" w:space="0" w:color="auto"/>
                <w:bottom w:val="none" w:sz="0" w:space="0" w:color="auto"/>
                <w:right w:val="none" w:sz="0" w:space="0" w:color="auto"/>
              </w:divBdr>
              <w:divsChild>
                <w:div w:id="18822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703">
          <w:marLeft w:val="0"/>
          <w:marRight w:val="0"/>
          <w:marTop w:val="0"/>
          <w:marBottom w:val="0"/>
          <w:divBdr>
            <w:top w:val="none" w:sz="0" w:space="0" w:color="auto"/>
            <w:left w:val="none" w:sz="0" w:space="0" w:color="auto"/>
            <w:bottom w:val="none" w:sz="0" w:space="0" w:color="auto"/>
            <w:right w:val="none" w:sz="0" w:space="0" w:color="auto"/>
          </w:divBdr>
          <w:divsChild>
            <w:div w:id="137076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35">
      <w:bodyDiv w:val="1"/>
      <w:marLeft w:val="0"/>
      <w:marRight w:val="0"/>
      <w:marTop w:val="0"/>
      <w:marBottom w:val="0"/>
      <w:divBdr>
        <w:top w:val="none" w:sz="0" w:space="0" w:color="auto"/>
        <w:left w:val="none" w:sz="0" w:space="0" w:color="auto"/>
        <w:bottom w:val="none" w:sz="0" w:space="0" w:color="auto"/>
        <w:right w:val="none" w:sz="0" w:space="0" w:color="auto"/>
      </w:divBdr>
      <w:divsChild>
        <w:div w:id="43526755">
          <w:marLeft w:val="0"/>
          <w:marRight w:val="0"/>
          <w:marTop w:val="0"/>
          <w:marBottom w:val="0"/>
          <w:divBdr>
            <w:top w:val="none" w:sz="0" w:space="0" w:color="auto"/>
            <w:left w:val="none" w:sz="0" w:space="0" w:color="auto"/>
            <w:bottom w:val="none" w:sz="0" w:space="0" w:color="auto"/>
            <w:right w:val="none" w:sz="0" w:space="0" w:color="auto"/>
          </w:divBdr>
          <w:divsChild>
            <w:div w:id="2099013809">
              <w:marLeft w:val="0"/>
              <w:marRight w:val="0"/>
              <w:marTop w:val="0"/>
              <w:marBottom w:val="0"/>
              <w:divBdr>
                <w:top w:val="none" w:sz="0" w:space="0" w:color="auto"/>
                <w:left w:val="none" w:sz="0" w:space="0" w:color="auto"/>
                <w:bottom w:val="none" w:sz="0" w:space="0" w:color="auto"/>
                <w:right w:val="none" w:sz="0" w:space="0" w:color="auto"/>
              </w:divBdr>
            </w:div>
          </w:divsChild>
        </w:div>
        <w:div w:id="876040249">
          <w:marLeft w:val="0"/>
          <w:marRight w:val="0"/>
          <w:marTop w:val="0"/>
          <w:marBottom w:val="0"/>
          <w:divBdr>
            <w:top w:val="none" w:sz="0" w:space="0" w:color="auto"/>
            <w:left w:val="none" w:sz="0" w:space="0" w:color="auto"/>
            <w:bottom w:val="none" w:sz="0" w:space="0" w:color="auto"/>
            <w:right w:val="none" w:sz="0" w:space="0" w:color="auto"/>
          </w:divBdr>
          <w:divsChild>
            <w:div w:id="439762970">
              <w:marLeft w:val="0"/>
              <w:marRight w:val="0"/>
              <w:marTop w:val="0"/>
              <w:marBottom w:val="0"/>
              <w:divBdr>
                <w:top w:val="none" w:sz="0" w:space="0" w:color="auto"/>
                <w:left w:val="none" w:sz="0" w:space="0" w:color="auto"/>
                <w:bottom w:val="none" w:sz="0" w:space="0" w:color="auto"/>
                <w:right w:val="none" w:sz="0" w:space="0" w:color="auto"/>
              </w:divBdr>
              <w:divsChild>
                <w:div w:id="7567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16398">
      <w:bodyDiv w:val="1"/>
      <w:marLeft w:val="0"/>
      <w:marRight w:val="0"/>
      <w:marTop w:val="0"/>
      <w:marBottom w:val="0"/>
      <w:divBdr>
        <w:top w:val="none" w:sz="0" w:space="0" w:color="auto"/>
        <w:left w:val="none" w:sz="0" w:space="0" w:color="auto"/>
        <w:bottom w:val="none" w:sz="0" w:space="0" w:color="auto"/>
        <w:right w:val="none" w:sz="0" w:space="0" w:color="auto"/>
      </w:divBdr>
    </w:div>
    <w:div w:id="2058240850">
      <w:bodyDiv w:val="1"/>
      <w:marLeft w:val="0"/>
      <w:marRight w:val="0"/>
      <w:marTop w:val="0"/>
      <w:marBottom w:val="0"/>
      <w:divBdr>
        <w:top w:val="none" w:sz="0" w:space="0" w:color="auto"/>
        <w:left w:val="none" w:sz="0" w:space="0" w:color="auto"/>
        <w:bottom w:val="none" w:sz="0" w:space="0" w:color="auto"/>
        <w:right w:val="none" w:sz="0" w:space="0" w:color="auto"/>
      </w:divBdr>
      <w:divsChild>
        <w:div w:id="79102058">
          <w:marLeft w:val="0"/>
          <w:marRight w:val="0"/>
          <w:marTop w:val="0"/>
          <w:marBottom w:val="0"/>
          <w:divBdr>
            <w:top w:val="none" w:sz="0" w:space="0" w:color="auto"/>
            <w:left w:val="none" w:sz="0" w:space="0" w:color="auto"/>
            <w:bottom w:val="none" w:sz="0" w:space="0" w:color="auto"/>
            <w:right w:val="none" w:sz="0" w:space="0" w:color="auto"/>
          </w:divBdr>
          <w:divsChild>
            <w:div w:id="29379349">
              <w:marLeft w:val="0"/>
              <w:marRight w:val="0"/>
              <w:marTop w:val="0"/>
              <w:marBottom w:val="0"/>
              <w:divBdr>
                <w:top w:val="none" w:sz="0" w:space="0" w:color="auto"/>
                <w:left w:val="none" w:sz="0" w:space="0" w:color="auto"/>
                <w:bottom w:val="none" w:sz="0" w:space="0" w:color="auto"/>
                <w:right w:val="none" w:sz="0" w:space="0" w:color="auto"/>
              </w:divBdr>
              <w:divsChild>
                <w:div w:id="1015763203">
                  <w:marLeft w:val="0"/>
                  <w:marRight w:val="0"/>
                  <w:marTop w:val="0"/>
                  <w:marBottom w:val="0"/>
                  <w:divBdr>
                    <w:top w:val="none" w:sz="0" w:space="0" w:color="auto"/>
                    <w:left w:val="none" w:sz="0" w:space="0" w:color="auto"/>
                    <w:bottom w:val="none" w:sz="0" w:space="0" w:color="auto"/>
                    <w:right w:val="none" w:sz="0" w:space="0" w:color="auto"/>
                  </w:divBdr>
                  <w:divsChild>
                    <w:div w:id="1880164267">
                      <w:marLeft w:val="0"/>
                      <w:marRight w:val="0"/>
                      <w:marTop w:val="0"/>
                      <w:marBottom w:val="0"/>
                      <w:divBdr>
                        <w:top w:val="none" w:sz="0" w:space="0" w:color="auto"/>
                        <w:left w:val="none" w:sz="0" w:space="0" w:color="auto"/>
                        <w:bottom w:val="none" w:sz="0" w:space="0" w:color="auto"/>
                        <w:right w:val="none" w:sz="0" w:space="0" w:color="auto"/>
                      </w:divBdr>
                    </w:div>
                    <w:div w:id="802695987">
                      <w:marLeft w:val="0"/>
                      <w:marRight w:val="0"/>
                      <w:marTop w:val="0"/>
                      <w:marBottom w:val="0"/>
                      <w:divBdr>
                        <w:top w:val="none" w:sz="0" w:space="0" w:color="auto"/>
                        <w:left w:val="none" w:sz="0" w:space="0" w:color="auto"/>
                        <w:bottom w:val="none" w:sz="0" w:space="0" w:color="auto"/>
                        <w:right w:val="none" w:sz="0" w:space="0" w:color="auto"/>
                      </w:divBdr>
                    </w:div>
                    <w:div w:id="1439836827">
                      <w:marLeft w:val="0"/>
                      <w:marRight w:val="0"/>
                      <w:marTop w:val="0"/>
                      <w:marBottom w:val="0"/>
                      <w:divBdr>
                        <w:top w:val="none" w:sz="0" w:space="0" w:color="auto"/>
                        <w:left w:val="none" w:sz="0" w:space="0" w:color="auto"/>
                        <w:bottom w:val="none" w:sz="0" w:space="0" w:color="auto"/>
                        <w:right w:val="none" w:sz="0" w:space="0" w:color="auto"/>
                      </w:divBdr>
                    </w:div>
                    <w:div w:id="2122914753">
                      <w:marLeft w:val="0"/>
                      <w:marRight w:val="0"/>
                      <w:marTop w:val="0"/>
                      <w:marBottom w:val="0"/>
                      <w:divBdr>
                        <w:top w:val="none" w:sz="0" w:space="0" w:color="auto"/>
                        <w:left w:val="none" w:sz="0" w:space="0" w:color="auto"/>
                        <w:bottom w:val="none" w:sz="0" w:space="0" w:color="auto"/>
                        <w:right w:val="none" w:sz="0" w:space="0" w:color="auto"/>
                      </w:divBdr>
                    </w:div>
                    <w:div w:id="9768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649915">
      <w:bodyDiv w:val="1"/>
      <w:marLeft w:val="0"/>
      <w:marRight w:val="0"/>
      <w:marTop w:val="0"/>
      <w:marBottom w:val="0"/>
      <w:divBdr>
        <w:top w:val="none" w:sz="0" w:space="0" w:color="auto"/>
        <w:left w:val="none" w:sz="0" w:space="0" w:color="auto"/>
        <w:bottom w:val="none" w:sz="0" w:space="0" w:color="auto"/>
        <w:right w:val="none" w:sz="0" w:space="0" w:color="auto"/>
      </w:divBdr>
      <w:divsChild>
        <w:div w:id="931821682">
          <w:marLeft w:val="0"/>
          <w:marRight w:val="0"/>
          <w:marTop w:val="0"/>
          <w:marBottom w:val="0"/>
          <w:divBdr>
            <w:top w:val="none" w:sz="0" w:space="0" w:color="auto"/>
            <w:left w:val="none" w:sz="0" w:space="0" w:color="auto"/>
            <w:bottom w:val="none" w:sz="0" w:space="0" w:color="auto"/>
            <w:right w:val="none" w:sz="0" w:space="0" w:color="auto"/>
          </w:divBdr>
          <w:divsChild>
            <w:div w:id="1295213740">
              <w:marLeft w:val="0"/>
              <w:marRight w:val="0"/>
              <w:marTop w:val="0"/>
              <w:marBottom w:val="0"/>
              <w:divBdr>
                <w:top w:val="none" w:sz="0" w:space="0" w:color="auto"/>
                <w:left w:val="none" w:sz="0" w:space="0" w:color="auto"/>
                <w:bottom w:val="none" w:sz="0" w:space="0" w:color="auto"/>
                <w:right w:val="none" w:sz="0" w:space="0" w:color="auto"/>
              </w:divBdr>
            </w:div>
          </w:divsChild>
        </w:div>
        <w:div w:id="739443438">
          <w:marLeft w:val="0"/>
          <w:marRight w:val="0"/>
          <w:marTop w:val="0"/>
          <w:marBottom w:val="0"/>
          <w:divBdr>
            <w:top w:val="none" w:sz="0" w:space="0" w:color="auto"/>
            <w:left w:val="none" w:sz="0" w:space="0" w:color="auto"/>
            <w:bottom w:val="none" w:sz="0" w:space="0" w:color="auto"/>
            <w:right w:val="none" w:sz="0" w:space="0" w:color="auto"/>
          </w:divBdr>
          <w:divsChild>
            <w:div w:id="465320355">
              <w:marLeft w:val="0"/>
              <w:marRight w:val="0"/>
              <w:marTop w:val="0"/>
              <w:marBottom w:val="0"/>
              <w:divBdr>
                <w:top w:val="none" w:sz="0" w:space="0" w:color="auto"/>
                <w:left w:val="none" w:sz="0" w:space="0" w:color="auto"/>
                <w:bottom w:val="none" w:sz="0" w:space="0" w:color="auto"/>
                <w:right w:val="none" w:sz="0" w:space="0" w:color="auto"/>
              </w:divBdr>
              <w:divsChild>
                <w:div w:id="1190410852">
                  <w:marLeft w:val="0"/>
                  <w:marRight w:val="0"/>
                  <w:marTop w:val="0"/>
                  <w:marBottom w:val="0"/>
                  <w:divBdr>
                    <w:top w:val="none" w:sz="0" w:space="0" w:color="auto"/>
                    <w:left w:val="none" w:sz="0" w:space="0" w:color="auto"/>
                    <w:bottom w:val="none" w:sz="0" w:space="0" w:color="auto"/>
                    <w:right w:val="none" w:sz="0" w:space="0" w:color="auto"/>
                  </w:divBdr>
                  <w:divsChild>
                    <w:div w:id="17471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4607">
          <w:marLeft w:val="0"/>
          <w:marRight w:val="0"/>
          <w:marTop w:val="0"/>
          <w:marBottom w:val="0"/>
          <w:divBdr>
            <w:top w:val="none" w:sz="0" w:space="0" w:color="auto"/>
            <w:left w:val="none" w:sz="0" w:space="0" w:color="auto"/>
            <w:bottom w:val="none" w:sz="0" w:space="0" w:color="auto"/>
            <w:right w:val="none" w:sz="0" w:space="0" w:color="auto"/>
          </w:divBdr>
          <w:divsChild>
            <w:div w:id="503056328">
              <w:marLeft w:val="0"/>
              <w:marRight w:val="0"/>
              <w:marTop w:val="0"/>
              <w:marBottom w:val="0"/>
              <w:divBdr>
                <w:top w:val="none" w:sz="0" w:space="0" w:color="auto"/>
                <w:left w:val="none" w:sz="0" w:space="0" w:color="auto"/>
                <w:bottom w:val="none" w:sz="0" w:space="0" w:color="auto"/>
                <w:right w:val="none" w:sz="0" w:space="0" w:color="auto"/>
              </w:divBdr>
              <w:divsChild>
                <w:div w:id="322634373">
                  <w:marLeft w:val="0"/>
                  <w:marRight w:val="0"/>
                  <w:marTop w:val="0"/>
                  <w:marBottom w:val="0"/>
                  <w:divBdr>
                    <w:top w:val="none" w:sz="0" w:space="0" w:color="auto"/>
                    <w:left w:val="none" w:sz="0" w:space="0" w:color="auto"/>
                    <w:bottom w:val="none" w:sz="0" w:space="0" w:color="auto"/>
                    <w:right w:val="none" w:sz="0" w:space="0" w:color="auto"/>
                  </w:divBdr>
                  <w:divsChild>
                    <w:div w:id="16498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4467">
          <w:marLeft w:val="0"/>
          <w:marRight w:val="0"/>
          <w:marTop w:val="0"/>
          <w:marBottom w:val="0"/>
          <w:divBdr>
            <w:top w:val="none" w:sz="0" w:space="0" w:color="auto"/>
            <w:left w:val="none" w:sz="0" w:space="0" w:color="auto"/>
            <w:bottom w:val="none" w:sz="0" w:space="0" w:color="auto"/>
            <w:right w:val="none" w:sz="0" w:space="0" w:color="auto"/>
          </w:divBdr>
          <w:divsChild>
            <w:div w:id="2062901351">
              <w:marLeft w:val="0"/>
              <w:marRight w:val="0"/>
              <w:marTop w:val="0"/>
              <w:marBottom w:val="0"/>
              <w:divBdr>
                <w:top w:val="none" w:sz="0" w:space="0" w:color="auto"/>
                <w:left w:val="none" w:sz="0" w:space="0" w:color="auto"/>
                <w:bottom w:val="none" w:sz="0" w:space="0" w:color="auto"/>
                <w:right w:val="none" w:sz="0" w:space="0" w:color="auto"/>
              </w:divBdr>
            </w:div>
            <w:div w:id="48461269">
              <w:marLeft w:val="0"/>
              <w:marRight w:val="0"/>
              <w:marTop w:val="0"/>
              <w:marBottom w:val="0"/>
              <w:divBdr>
                <w:top w:val="none" w:sz="0" w:space="0" w:color="auto"/>
                <w:left w:val="none" w:sz="0" w:space="0" w:color="auto"/>
                <w:bottom w:val="none" w:sz="0" w:space="0" w:color="auto"/>
                <w:right w:val="none" w:sz="0" w:space="0" w:color="auto"/>
              </w:divBdr>
            </w:div>
            <w:div w:id="216162006">
              <w:marLeft w:val="0"/>
              <w:marRight w:val="0"/>
              <w:marTop w:val="0"/>
              <w:marBottom w:val="0"/>
              <w:divBdr>
                <w:top w:val="none" w:sz="0" w:space="0" w:color="auto"/>
                <w:left w:val="none" w:sz="0" w:space="0" w:color="auto"/>
                <w:bottom w:val="none" w:sz="0" w:space="0" w:color="auto"/>
                <w:right w:val="none" w:sz="0" w:space="0" w:color="auto"/>
              </w:divBdr>
            </w:div>
            <w:div w:id="1728526188">
              <w:marLeft w:val="0"/>
              <w:marRight w:val="0"/>
              <w:marTop w:val="0"/>
              <w:marBottom w:val="0"/>
              <w:divBdr>
                <w:top w:val="none" w:sz="0" w:space="0" w:color="auto"/>
                <w:left w:val="none" w:sz="0" w:space="0" w:color="auto"/>
                <w:bottom w:val="none" w:sz="0" w:space="0" w:color="auto"/>
                <w:right w:val="none" w:sz="0" w:space="0" w:color="auto"/>
              </w:divBdr>
            </w:div>
            <w:div w:id="1114248848">
              <w:marLeft w:val="0"/>
              <w:marRight w:val="0"/>
              <w:marTop w:val="0"/>
              <w:marBottom w:val="0"/>
              <w:divBdr>
                <w:top w:val="none" w:sz="0" w:space="0" w:color="auto"/>
                <w:left w:val="none" w:sz="0" w:space="0" w:color="auto"/>
                <w:bottom w:val="none" w:sz="0" w:space="0" w:color="auto"/>
                <w:right w:val="none" w:sz="0" w:space="0" w:color="auto"/>
              </w:divBdr>
            </w:div>
            <w:div w:id="245960392">
              <w:marLeft w:val="0"/>
              <w:marRight w:val="0"/>
              <w:marTop w:val="0"/>
              <w:marBottom w:val="0"/>
              <w:divBdr>
                <w:top w:val="none" w:sz="0" w:space="0" w:color="auto"/>
                <w:left w:val="none" w:sz="0" w:space="0" w:color="auto"/>
                <w:bottom w:val="none" w:sz="0" w:space="0" w:color="auto"/>
                <w:right w:val="none" w:sz="0" w:space="0" w:color="auto"/>
              </w:divBdr>
            </w:div>
            <w:div w:id="439761608">
              <w:marLeft w:val="0"/>
              <w:marRight w:val="0"/>
              <w:marTop w:val="0"/>
              <w:marBottom w:val="0"/>
              <w:divBdr>
                <w:top w:val="none" w:sz="0" w:space="0" w:color="auto"/>
                <w:left w:val="none" w:sz="0" w:space="0" w:color="auto"/>
                <w:bottom w:val="none" w:sz="0" w:space="0" w:color="auto"/>
                <w:right w:val="none" w:sz="0" w:space="0" w:color="auto"/>
              </w:divBdr>
            </w:div>
          </w:divsChild>
        </w:div>
        <w:div w:id="869101071">
          <w:marLeft w:val="0"/>
          <w:marRight w:val="0"/>
          <w:marTop w:val="0"/>
          <w:marBottom w:val="0"/>
          <w:divBdr>
            <w:top w:val="none" w:sz="0" w:space="0" w:color="auto"/>
            <w:left w:val="none" w:sz="0" w:space="0" w:color="auto"/>
            <w:bottom w:val="none" w:sz="0" w:space="0" w:color="auto"/>
            <w:right w:val="none" w:sz="0" w:space="0" w:color="auto"/>
          </w:divBdr>
        </w:div>
        <w:div w:id="2138991043">
          <w:marLeft w:val="0"/>
          <w:marRight w:val="0"/>
          <w:marTop w:val="0"/>
          <w:marBottom w:val="0"/>
          <w:divBdr>
            <w:top w:val="none" w:sz="0" w:space="0" w:color="auto"/>
            <w:left w:val="none" w:sz="0" w:space="0" w:color="auto"/>
            <w:bottom w:val="none" w:sz="0" w:space="0" w:color="auto"/>
            <w:right w:val="none" w:sz="0" w:space="0" w:color="auto"/>
          </w:divBdr>
          <w:divsChild>
            <w:div w:id="162708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dfg.alaska.gov/sf/SARR/AWC/index.cfm?ADFG=nomSubmit.about" TargetMode="External"/><Relationship Id="rId21" Type="http://schemas.openxmlformats.org/officeDocument/2006/relationships/hyperlink" Target="https://kenai-watershed-forum.github.io/salmon-habitat-mapping/intro.html" TargetMode="External"/><Relationship Id="rId42" Type="http://schemas.openxmlformats.org/officeDocument/2006/relationships/hyperlink" Target="https://kenai-watershed-forum.github.io/salmon-habitat-mapping/results.html" TargetMode="External"/><Relationship Id="rId47" Type="http://schemas.openxmlformats.org/officeDocument/2006/relationships/hyperlink" Target="https://experience.arcgis.com/experience/806e59bc0eac4713a26f1f03a76cf85a/?org=KWF" TargetMode="External"/><Relationship Id="rId63" Type="http://schemas.openxmlformats.org/officeDocument/2006/relationships/hyperlink" Target="https://www.kdll.org/local-news/2023-09-18/they-dont-necessarily-look-like-a-salmon-habitat-kenai-watershed-forum-maps-the-peninsulas-anadromous-waters" TargetMode="External"/><Relationship Id="rId68" Type="http://schemas.openxmlformats.org/officeDocument/2006/relationships/image" Target="media/image18.png"/><Relationship Id="rId84" Type="http://schemas.openxmlformats.org/officeDocument/2006/relationships/fontTable" Target="fontTable.xml"/><Relationship Id="rId16" Type="http://schemas.openxmlformats.org/officeDocument/2006/relationships/hyperlink" Target="http://www.akssf.org/About.aspx" TargetMode="External"/><Relationship Id="rId11" Type="http://schemas.openxmlformats.org/officeDocument/2006/relationships/hyperlink" Target="https://bookdown.org/kwfwqx/tu_awc_expansion/" TargetMode="External"/><Relationship Id="rId32" Type="http://schemas.openxmlformats.org/officeDocument/2006/relationships/hyperlink" Target="https://experience.arcgis.com/experience/806e59bc0eac4713a26f1f03a76cf85a/" TargetMode="External"/><Relationship Id="rId37" Type="http://schemas.openxmlformats.org/officeDocument/2006/relationships/hyperlink" Target="https://bit.ly/eas_data" TargetMode="External"/><Relationship Id="rId53" Type="http://schemas.openxmlformats.org/officeDocument/2006/relationships/hyperlink" Target="https://arcg.is/1XO9n5" TargetMode="External"/><Relationship Id="rId58" Type="http://schemas.openxmlformats.org/officeDocument/2006/relationships/hyperlink" Target="https://kenai-watershed-forum.github.io/salmon-habitat-mapping/discussion.html" TargetMode="External"/><Relationship Id="rId74" Type="http://schemas.openxmlformats.org/officeDocument/2006/relationships/hyperlink" Target="https://alaskafishmapping.org/" TargetMode="External"/><Relationship Id="rId79" Type="http://schemas.openxmlformats.org/officeDocument/2006/relationships/hyperlink" Target="https://storymaps.arcgis.com/stories/6b3949e1ebcd44c6a531d13f038807c5" TargetMode="External"/><Relationship Id="rId5" Type="http://schemas.openxmlformats.org/officeDocument/2006/relationships/webSettings" Target="webSettings.xml"/><Relationship Id="rId19" Type="http://schemas.openxmlformats.org/officeDocument/2006/relationships/hyperlink" Target="https://kenaipeninsula.tu.org/" TargetMode="External"/><Relationship Id="rId14" Type="http://schemas.openxmlformats.org/officeDocument/2006/relationships/hyperlink" Target="https://www.kenaicommunityfoundation.org/" TargetMode="External"/><Relationship Id="rId22" Type="http://schemas.openxmlformats.org/officeDocument/2006/relationships/hyperlink" Target="https://bit.ly/awc_map" TargetMode="External"/><Relationship Id="rId27" Type="http://schemas.openxmlformats.org/officeDocument/2006/relationships/hyperlink" Target="https://bit.ly/kwf_awc_sop" TargetMode="External"/><Relationship Id="rId30" Type="http://schemas.openxmlformats.org/officeDocument/2006/relationships/hyperlink" Target="https://www.kenaifishpartnership.org/wp-content/uploads/2013/06/DRAFT-Freshwater-CAP_2014_solicitation.pdf" TargetMode="External"/><Relationship Id="rId35" Type="http://schemas.openxmlformats.org/officeDocument/2006/relationships/image" Target="media/image8.jpeg"/><Relationship Id="rId43" Type="http://schemas.openxmlformats.org/officeDocument/2006/relationships/hyperlink" Target="https://kenai-watershed-forum.github.io/salmon-habitat-mapping/results.html" TargetMode="External"/><Relationship Id="rId48" Type="http://schemas.openxmlformats.org/officeDocument/2006/relationships/hyperlink" Target="https://docs.google.com/presentation/d/1uQX9_4T-vJDzp_gzBJFyqtggOg1Fpsng?rtpof=true&amp;usp=drive_fs" TargetMode="External"/><Relationship Id="rId56" Type="http://schemas.openxmlformats.org/officeDocument/2006/relationships/hyperlink" Target="https://kenai-watershed-forum.github.io/salmon-habitat-mapping/discussion.html" TargetMode="External"/><Relationship Id="rId64" Type="http://schemas.openxmlformats.org/officeDocument/2006/relationships/image" Target="media/image16.png"/><Relationship Id="rId69" Type="http://schemas.openxmlformats.org/officeDocument/2006/relationships/hyperlink" Target="https://kenai-watershed-forum.github.io/salmon-habitat-mapping/references.html" TargetMode="External"/><Relationship Id="rId77" Type="http://schemas.openxmlformats.org/officeDocument/2006/relationships/hyperlink" Target="https://doi.org/10.1038/s43247-022-00454-1" TargetMode="External"/><Relationship Id="rId8" Type="http://schemas.openxmlformats.org/officeDocument/2006/relationships/image" Target="media/image1.jpeg"/><Relationship Id="rId51" Type="http://schemas.openxmlformats.org/officeDocument/2006/relationships/hyperlink" Target="http://www.adfg.alaska.gov/index.cfm?adfg=otherlicense.aquatic_reports" TargetMode="External"/><Relationship Id="rId72" Type="http://schemas.openxmlformats.org/officeDocument/2006/relationships/hyperlink" Target="https://storymaps.arcgis.com/stories/6b3949e1ebcd44c6a531d13f038807c5" TargetMode="External"/><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kenaipeninsula.tu.org/" TargetMode="External"/><Relationship Id="rId17" Type="http://schemas.openxmlformats.org/officeDocument/2006/relationships/image" Target="media/image3.jpeg"/><Relationship Id="rId25" Type="http://schemas.openxmlformats.org/officeDocument/2006/relationships/hyperlink" Target="https://www.adfg.alaska.gov/sf/SARR/AWC/index.cfm?ADFG=main.home" TargetMode="External"/><Relationship Id="rId33" Type="http://schemas.openxmlformats.org/officeDocument/2006/relationships/image" Target="media/image7.png"/><Relationship Id="rId38" Type="http://schemas.openxmlformats.org/officeDocument/2006/relationships/hyperlink" Target="https://github.com/Kenai-Watershed-Forum/salmon-habitat-mapping" TargetMode="External"/><Relationship Id="rId46" Type="http://schemas.openxmlformats.org/officeDocument/2006/relationships/image" Target="media/image10.jpeg"/><Relationship Id="rId59" Type="http://schemas.openxmlformats.org/officeDocument/2006/relationships/image" Target="media/image15.jpeg"/><Relationship Id="rId67" Type="http://schemas.openxmlformats.org/officeDocument/2006/relationships/image" Target="media/image17.jpeg"/><Relationship Id="rId20" Type="http://schemas.openxmlformats.org/officeDocument/2006/relationships/hyperlink" Target="http://www.adfg.alaska.gov/index.cfm%3Fadfg=habitatregulations.prohibited" TargetMode="External"/><Relationship Id="rId41" Type="http://schemas.openxmlformats.org/officeDocument/2006/relationships/hyperlink" Target="https://kenai-watershed-forum.github.io/salmon-habitat-mapping/results.html" TargetMode="External"/><Relationship Id="rId54" Type="http://schemas.openxmlformats.org/officeDocument/2006/relationships/hyperlink" Target="https://kenai-watershed-forum.github.io/salmon-habitat-mapping/discussion.html" TargetMode="External"/><Relationship Id="rId62" Type="http://schemas.openxmlformats.org/officeDocument/2006/relationships/hyperlink" Target="https://kenai-watershed-forum.github.io/salmon-habitat-mapping/discussion.html" TargetMode="External"/><Relationship Id="rId70" Type="http://schemas.openxmlformats.org/officeDocument/2006/relationships/hyperlink" Target="https://www.kenaiwatershed.org/news-media/mapping-alaskas-salmon-streams/" TargetMode="External"/><Relationship Id="rId75" Type="http://schemas.openxmlformats.org/officeDocument/2006/relationships/hyperlink" Target="https://www.sentinelsnetwork.org/" TargetMode="External"/><Relationship Id="rId83"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ookdown.org/kwfwqx/awc_expansion/" TargetMode="External"/><Relationship Id="rId23" Type="http://schemas.openxmlformats.org/officeDocument/2006/relationships/image" Target="media/image4.png"/><Relationship Id="rId28" Type="http://schemas.openxmlformats.org/officeDocument/2006/relationships/image" Target="media/image5.jpeg"/><Relationship Id="rId36" Type="http://schemas.openxmlformats.org/officeDocument/2006/relationships/hyperlink" Target="https://www.adfg.alaska.gov/index.cfm?adfg=fishpassage.database" TargetMode="External"/><Relationship Id="rId49" Type="http://schemas.openxmlformats.org/officeDocument/2006/relationships/image" Target="media/image11.png"/><Relationship Id="rId57" Type="http://schemas.openxmlformats.org/officeDocument/2006/relationships/image" Target="media/image14.jpeg"/><Relationship Id="rId10" Type="http://schemas.openxmlformats.org/officeDocument/2006/relationships/hyperlink" Target="http://www.kenaiwatershed.org" TargetMode="External"/><Relationship Id="rId31" Type="http://schemas.openxmlformats.org/officeDocument/2006/relationships/hyperlink" Target="https://kenaiwatershed.org/science-inaction/mountains-to-sea/" TargetMode="External"/><Relationship Id="rId44" Type="http://schemas.openxmlformats.org/officeDocument/2006/relationships/image" Target="media/image9.png"/><Relationship Id="rId52" Type="http://schemas.openxmlformats.org/officeDocument/2006/relationships/hyperlink" Target="https://www.usgs.gov/core-science-systems/ngp/national-hydrography" TargetMode="External"/><Relationship Id="rId60" Type="http://schemas.openxmlformats.org/officeDocument/2006/relationships/hyperlink" Target="https://www.kdll.org/local-news/2021-05-28/groups-put-areas-anadromous-fish-on-the-map" TargetMode="External"/><Relationship Id="rId65" Type="http://schemas.openxmlformats.org/officeDocument/2006/relationships/hyperlink" Target="https://docs.google.com/presentation/d/1uQX9_4T-vJDzp_gzBJFyqtggOg1Fpsng?rtpof=true&amp;usp=drive_fs" TargetMode="External"/><Relationship Id="rId73" Type="http://schemas.openxmlformats.org/officeDocument/2006/relationships/hyperlink" Target="https://www.fs.usda.gov/pnw/tools/netmap" TargetMode="External"/><Relationship Id="rId78" Type="http://schemas.openxmlformats.org/officeDocument/2006/relationships/hyperlink" Target="https://doi.org/10.1899/11-109.1" TargetMode="External"/><Relationship Id="rId8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mbraceastream.org/" TargetMode="External"/><Relationship Id="rId18" Type="http://schemas.openxmlformats.org/officeDocument/2006/relationships/hyperlink" Target="https://kenaiwatershed.org/" TargetMode="External"/><Relationship Id="rId39" Type="http://schemas.openxmlformats.org/officeDocument/2006/relationships/hyperlink" Target="https://bit.ly/tu_kwf_embrace_a_stream_2021" TargetMode="External"/><Relationship Id="rId34" Type="http://schemas.openxmlformats.org/officeDocument/2006/relationships/hyperlink" Target="https://experience.arcgis.com/experience/806e59bc0eac4713a26f1f03a76cf85a/" TargetMode="External"/><Relationship Id="rId50" Type="http://schemas.openxmlformats.org/officeDocument/2006/relationships/image" Target="media/image12.png"/><Relationship Id="rId55" Type="http://schemas.openxmlformats.org/officeDocument/2006/relationships/image" Target="media/image13.png"/><Relationship Id="rId76" Type="http://schemas.openxmlformats.org/officeDocument/2006/relationships/hyperlink" Target="https://bad-elf.com/pages/be-gps-3300-detail" TargetMode="External"/><Relationship Id="rId7" Type="http://schemas.openxmlformats.org/officeDocument/2006/relationships/endnotes" Target="endnotes.xml"/><Relationship Id="rId71" Type="http://schemas.openxmlformats.org/officeDocument/2006/relationships/hyperlink" Target="https://www.journals.uchicago.edu/doi/abs/10.1899/11-109.1" TargetMode="Externa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bit.ly/awc_map" TargetMode="External"/><Relationship Id="rId40" Type="http://schemas.openxmlformats.org/officeDocument/2006/relationships/hyperlink" Target="https://kenai-watershed-forum.github.io/salmon-habitat-mapping/results.html" TargetMode="External"/><Relationship Id="rId45" Type="http://schemas.openxmlformats.org/officeDocument/2006/relationships/hyperlink" Target="https://drive.google.com/drive/folders/1UmQGruxbmRO-ICCd0xbGi5rPp1ZTFCX2?usp=drive_link" TargetMode="External"/><Relationship Id="rId66" Type="http://schemas.openxmlformats.org/officeDocument/2006/relationships/hyperlink" Target="https://www.kdll.org/podcast/kenai-conversation/2023-11-15/kenai-conversation-mapping-anadromous-waters" TargetMode="External"/><Relationship Id="rId61" Type="http://schemas.openxmlformats.org/officeDocument/2006/relationships/hyperlink" Target="https://www.kdll.org/local-news/2022-09-02/stream-by-stream-volunteers-map-the-kenai-peninsulas-anadromous-waters" TargetMode="External"/><Relationship Id="rId82" Type="http://schemas.openxmlformats.org/officeDocument/2006/relationships/image" Target="media/image20.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Kenai-Watershed-Forum/salmon-habitat-mapping" TargetMode="External"/><Relationship Id="rId18" Type="http://schemas.openxmlformats.org/officeDocument/2006/relationships/hyperlink" Target="https://docs.google.com/presentation/d/1uQX9_4T-vJDzp_gzBJFyqtggOg1Fpsng/edit" TargetMode="External"/><Relationship Id="rId26" Type="http://schemas.openxmlformats.org/officeDocument/2006/relationships/hyperlink" Target="https://www.kdll.org/podcast/kenai-conversation/2023-11-15/kenai-conversation-mapping-anadromous-waters" TargetMode="External"/><Relationship Id="rId39" Type="http://schemas.openxmlformats.org/officeDocument/2006/relationships/hyperlink" Target="https://kenai-watershed-forum.github.io/salmon-habitat-mapping/future_directions.html" TargetMode="External"/><Relationship Id="rId21" Type="http://schemas.openxmlformats.org/officeDocument/2006/relationships/hyperlink" Target="https://www.usgs.gov/core-science-systems/ngp/national-hydrography" TargetMode="External"/><Relationship Id="rId34" Type="http://schemas.openxmlformats.org/officeDocument/2006/relationships/hyperlink" Target="https://storymaps.arcgis.com/stories/6b3949e1ebcd44c6a531d13f038807c5" TargetMode="External"/><Relationship Id="rId7" Type="http://schemas.openxmlformats.org/officeDocument/2006/relationships/hyperlink" Target="https://kenai-watershed-forum.github.io/salmon-habitat-mapping/intro.html" TargetMode="External"/><Relationship Id="rId12" Type="http://schemas.openxmlformats.org/officeDocument/2006/relationships/hyperlink" Target="https://kenai-watershed-forum.github.io/salmon-habitat-mapping/methods.html" TargetMode="External"/><Relationship Id="rId17" Type="http://schemas.openxmlformats.org/officeDocument/2006/relationships/hyperlink" Target="https://drive.google.com/drive/folders/1UmQGruxbmRO-ICCd0xbGi5rPp1ZTFCX2?usp=drive_link" TargetMode="External"/><Relationship Id="rId25" Type="http://schemas.openxmlformats.org/officeDocument/2006/relationships/hyperlink" Target="https://docs.google.com/presentation/d/1uQX9_4T-vJDzp_gzBJFyqtggOg1Fpsng/edit" TargetMode="External"/><Relationship Id="rId33" Type="http://schemas.openxmlformats.org/officeDocument/2006/relationships/hyperlink" Target="https://paperpile.com/shared/ndARhr" TargetMode="External"/><Relationship Id="rId38" Type="http://schemas.openxmlformats.org/officeDocument/2006/relationships/hyperlink" Target="https://alaskafishmapping.org/" TargetMode="External"/><Relationship Id="rId2" Type="http://schemas.openxmlformats.org/officeDocument/2006/relationships/hyperlink" Target="https://kenai-watershed-forum.github.io/salmon-habitat-mapping/intro.html" TargetMode="External"/><Relationship Id="rId16" Type="http://schemas.openxmlformats.org/officeDocument/2006/relationships/hyperlink" Target="https://kenai-watershed-forum.github.io/salmon-habitat-mapping/methods.html" TargetMode="External"/><Relationship Id="rId20" Type="http://schemas.openxmlformats.org/officeDocument/2006/relationships/hyperlink" Target="https://kenai-watershed-forum.github.io/salmon-habitat-mapping/results.html" TargetMode="External"/><Relationship Id="rId29" Type="http://schemas.openxmlformats.org/officeDocument/2006/relationships/hyperlink" Target="https://kenai-watershed-forum.github.io/salmon-habitat-mapping/future_directions.html" TargetMode="External"/><Relationship Id="rId1" Type="http://schemas.openxmlformats.org/officeDocument/2006/relationships/hyperlink" Target="http://www.adfg.alaska.gov/index.cfm%3Fadfg=habitatregulations.prohibited" TargetMode="External"/><Relationship Id="rId6" Type="http://schemas.openxmlformats.org/officeDocument/2006/relationships/hyperlink" Target="https://bit.ly/kwf_awc_sop" TargetMode="External"/><Relationship Id="rId11" Type="http://schemas.openxmlformats.org/officeDocument/2006/relationships/hyperlink" Target="https://bit.ly/eas_data" TargetMode="External"/><Relationship Id="rId24" Type="http://schemas.openxmlformats.org/officeDocument/2006/relationships/hyperlink" Target="https://kenai-watershed-forum.github.io/salmon-habitat-mapping/discussion.html" TargetMode="External"/><Relationship Id="rId32" Type="http://schemas.openxmlformats.org/officeDocument/2006/relationships/hyperlink" Target="http://www.pebblescience.org/pdfs/FishSurveysinNushagak%20and%20Kvichakheadwaters.pdf" TargetMode="External"/><Relationship Id="rId37" Type="http://schemas.openxmlformats.org/officeDocument/2006/relationships/hyperlink" Target="https://kenai-watershed-forum.github.io/salmon-habitat-mapping/future_directions.html" TargetMode="External"/><Relationship Id="rId5" Type="http://schemas.openxmlformats.org/officeDocument/2006/relationships/hyperlink" Target="https://www.adfg.alaska.gov/sf/SARR/AWC/index.cfm?ADFG=nomSubmit.about" TargetMode="External"/><Relationship Id="rId15" Type="http://schemas.openxmlformats.org/officeDocument/2006/relationships/hyperlink" Target="https://bit.ly/tu_kwf_embrace_a_stream_2021" TargetMode="External"/><Relationship Id="rId23" Type="http://schemas.openxmlformats.org/officeDocument/2006/relationships/hyperlink" Target="https://arcg.is/1XO9n5" TargetMode="External"/><Relationship Id="rId28" Type="http://schemas.openxmlformats.org/officeDocument/2006/relationships/hyperlink" Target="https://ballotpedia.org/Alaska_Ballot_Measure_1,_Salmon_Habitat_Protections_and_Permits_Initiative_(2018)" TargetMode="External"/><Relationship Id="rId36" Type="http://schemas.openxmlformats.org/officeDocument/2006/relationships/hyperlink" Target="https://www.fs.usda.gov/pnw/tools/netmap" TargetMode="External"/><Relationship Id="rId10" Type="http://schemas.openxmlformats.org/officeDocument/2006/relationships/hyperlink" Target="https://experience.arcgis.com/experience/806e59bc0eac4713a26f1f03a76cf85a/?org=KWF" TargetMode="External"/><Relationship Id="rId19" Type="http://schemas.openxmlformats.org/officeDocument/2006/relationships/hyperlink" Target="http://www.adfg.alaska.gov/index.cfm?adfg=otherlicense.aquatic_reports" TargetMode="External"/><Relationship Id="rId31" Type="http://schemas.openxmlformats.org/officeDocument/2006/relationships/hyperlink" Target="https://www.adn.com/alaska-news/article/salmon-documented-streams-top-pebble-prospect/2011/04/27/" TargetMode="External"/><Relationship Id="rId4" Type="http://schemas.openxmlformats.org/officeDocument/2006/relationships/hyperlink" Target="https://kenai-watershed-forum.github.io/salmon-habitat-mapping/intro.html" TargetMode="External"/><Relationship Id="rId9" Type="http://schemas.openxmlformats.org/officeDocument/2006/relationships/hyperlink" Target="https://kenai-watershed-forum.github.io/salmon-habitat-mapping/methods.html" TargetMode="External"/><Relationship Id="rId14" Type="http://schemas.openxmlformats.org/officeDocument/2006/relationships/hyperlink" Target="https://kenai-watershed-forum.github.io/salmon-habitat-mapping/methods.html" TargetMode="External"/><Relationship Id="rId22" Type="http://schemas.openxmlformats.org/officeDocument/2006/relationships/hyperlink" Target="https://kenai-watershed-forum.github.io/salmon-habitat-mapping/discussion.html" TargetMode="External"/><Relationship Id="rId27" Type="http://schemas.openxmlformats.org/officeDocument/2006/relationships/hyperlink" Target="https://www.kenaiwatershed.org/news-media/mapping-alaskas-salmon-streams/" TargetMode="External"/><Relationship Id="rId30" Type="http://schemas.openxmlformats.org/officeDocument/2006/relationships/hyperlink" Target="https://bookdown.org/kwfwqx/awc_expansion/discussion.html" TargetMode="External"/><Relationship Id="rId35" Type="http://schemas.openxmlformats.org/officeDocument/2006/relationships/hyperlink" Target="https://kenai-watershed-forum.github.io/salmon-habitat-mapping/future_directions.html" TargetMode="External"/><Relationship Id="rId8" Type="http://schemas.openxmlformats.org/officeDocument/2006/relationships/hyperlink" Target="https://www.kenaifishpartnership.org/cap/" TargetMode="External"/><Relationship Id="rId3" Type="http://schemas.openxmlformats.org/officeDocument/2006/relationships/hyperlink" Target="https://www.adfg.alaska.gov/sf/SARR/AWC/index.cfm?ADFG=main.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F556C-3653-4E24-AD93-AAAB4ECE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38</Pages>
  <Words>7094</Words>
  <Characters>40439</Characters>
  <Application>Microsoft Office Word</Application>
  <DocSecurity>0</DocSecurity>
  <Lines>336</Lines>
  <Paragraphs>94</Paragraphs>
  <ScaleCrop>false</ScaleCrop>
  <Company/>
  <LinksUpToDate>false</LinksUpToDate>
  <CharactersWithSpaces>47439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bmeyer bmeyer</dc:creator>
  <cp:keywords/>
  <dc:description/>
  <cp:lastModifiedBy>bmeyer bmeyer</cp:lastModifiedBy>
  <cp:revision>94</cp:revision>
  <dcterms:created xsi:type="dcterms:W3CDTF">2024-02-06T17:00:00Z</dcterms:created>
  <dcterms:modified xsi:type="dcterms:W3CDTF">2024-10-25T17:23:00Z</dcterms:modified>
</cp:coreProperties>
</file>